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CC" w:rsidRPr="007A618E" w:rsidRDefault="00A503CC" w:rsidP="001C329A">
      <w:pPr>
        <w:ind w:firstLineChars="150" w:firstLine="540"/>
        <w:jc w:val="center"/>
        <w:rPr>
          <w:rFonts w:ascii="Kaiti TC" w:eastAsia="Kaiti TC" w:hAnsi="Kaiti TC" w:cs="Times New Roman"/>
          <w:b/>
          <w:bCs/>
          <w:sz w:val="36"/>
          <w:szCs w:val="36"/>
        </w:rPr>
      </w:pPr>
      <w:r w:rsidRPr="007A618E">
        <w:rPr>
          <w:rFonts w:ascii="Kaiti TC" w:eastAsia="Kaiti TC" w:hAnsi="Kaiti TC" w:cs="新細明體" w:hint="eastAsia"/>
          <w:b/>
          <w:bCs/>
          <w:sz w:val="36"/>
          <w:szCs w:val="36"/>
        </w:rPr>
        <w:t>台</w:t>
      </w:r>
      <w:r w:rsidRPr="007A618E">
        <w:rPr>
          <w:rFonts w:ascii="Kaiti TC" w:eastAsia="Kaiti TC" w:hAnsi="Kaiti TC"/>
          <w:b/>
          <w:bCs/>
          <w:sz w:val="36"/>
          <w:szCs w:val="36"/>
        </w:rPr>
        <w:t xml:space="preserve"> </w:t>
      </w:r>
      <w:r w:rsidRPr="007A618E">
        <w:rPr>
          <w:rFonts w:ascii="Kaiti TC" w:eastAsia="Kaiti TC" w:hAnsi="Kaiti TC" w:cs="新細明體" w:hint="eastAsia"/>
          <w:b/>
          <w:bCs/>
          <w:sz w:val="36"/>
          <w:szCs w:val="36"/>
        </w:rPr>
        <w:t>灣</w:t>
      </w:r>
      <w:r w:rsidRPr="007A618E">
        <w:rPr>
          <w:rFonts w:ascii="Kaiti TC" w:eastAsia="Kaiti TC" w:hAnsi="Kaiti TC"/>
          <w:b/>
          <w:bCs/>
          <w:sz w:val="36"/>
          <w:szCs w:val="36"/>
        </w:rPr>
        <w:t xml:space="preserve"> </w:t>
      </w:r>
      <w:r w:rsidRPr="007A618E">
        <w:rPr>
          <w:rFonts w:ascii="Kaiti TC" w:eastAsia="Kaiti TC" w:hAnsi="Kaiti TC" w:cs="新細明體" w:hint="eastAsia"/>
          <w:b/>
          <w:bCs/>
          <w:sz w:val="36"/>
          <w:szCs w:val="36"/>
        </w:rPr>
        <w:t>防</w:t>
      </w:r>
      <w:r w:rsidRPr="007A618E">
        <w:rPr>
          <w:rFonts w:ascii="Kaiti TC" w:eastAsia="Kaiti TC" w:hAnsi="Kaiti TC"/>
          <w:b/>
          <w:bCs/>
          <w:sz w:val="36"/>
          <w:szCs w:val="36"/>
        </w:rPr>
        <w:t xml:space="preserve"> </w:t>
      </w:r>
      <w:r w:rsidRPr="007A618E">
        <w:rPr>
          <w:rFonts w:ascii="Kaiti TC" w:eastAsia="Kaiti TC" w:hAnsi="Kaiti TC" w:cs="新細明體" w:hint="eastAsia"/>
          <w:b/>
          <w:bCs/>
          <w:sz w:val="36"/>
          <w:szCs w:val="36"/>
        </w:rPr>
        <w:t>火</w:t>
      </w:r>
      <w:r w:rsidRPr="007A618E">
        <w:rPr>
          <w:rFonts w:ascii="Kaiti TC" w:eastAsia="Kaiti TC" w:hAnsi="Kaiti TC"/>
          <w:b/>
          <w:bCs/>
          <w:sz w:val="36"/>
          <w:szCs w:val="36"/>
        </w:rPr>
        <w:t xml:space="preserve"> </w:t>
      </w:r>
      <w:r w:rsidRPr="007A618E">
        <w:rPr>
          <w:rFonts w:ascii="Kaiti TC" w:eastAsia="Kaiti TC" w:hAnsi="Kaiti TC" w:cs="新細明體" w:hint="eastAsia"/>
          <w:b/>
          <w:bCs/>
          <w:sz w:val="36"/>
          <w:szCs w:val="36"/>
        </w:rPr>
        <w:t>綠</w:t>
      </w:r>
      <w:r w:rsidRPr="007A618E">
        <w:rPr>
          <w:rFonts w:ascii="Kaiti TC" w:eastAsia="Kaiti TC" w:hAnsi="Kaiti TC"/>
          <w:b/>
          <w:bCs/>
          <w:sz w:val="36"/>
          <w:szCs w:val="36"/>
        </w:rPr>
        <w:t xml:space="preserve"> </w:t>
      </w:r>
      <w:r w:rsidRPr="007A618E">
        <w:rPr>
          <w:rFonts w:ascii="Kaiti TC" w:eastAsia="Kaiti TC" w:hAnsi="Kaiti TC" w:cs="新細明體" w:hint="eastAsia"/>
          <w:b/>
          <w:bCs/>
          <w:sz w:val="36"/>
          <w:szCs w:val="36"/>
        </w:rPr>
        <w:t>建</w:t>
      </w:r>
      <w:r w:rsidRPr="007A618E">
        <w:rPr>
          <w:rFonts w:ascii="Kaiti TC" w:eastAsia="Kaiti TC" w:hAnsi="Kaiti TC"/>
          <w:b/>
          <w:bCs/>
          <w:sz w:val="36"/>
          <w:szCs w:val="36"/>
        </w:rPr>
        <w:t xml:space="preserve"> </w:t>
      </w:r>
      <w:r w:rsidRPr="007A618E">
        <w:rPr>
          <w:rFonts w:ascii="Kaiti TC" w:eastAsia="Kaiti TC" w:hAnsi="Kaiti TC" w:cs="新細明體" w:hint="eastAsia"/>
          <w:b/>
          <w:bCs/>
          <w:sz w:val="36"/>
          <w:szCs w:val="36"/>
        </w:rPr>
        <w:t>材</w:t>
      </w:r>
      <w:r w:rsidRPr="007A618E">
        <w:rPr>
          <w:rFonts w:ascii="Kaiti TC" w:eastAsia="Kaiti TC" w:hAnsi="Kaiti TC"/>
          <w:b/>
          <w:bCs/>
          <w:sz w:val="36"/>
          <w:szCs w:val="36"/>
        </w:rPr>
        <w:t xml:space="preserve"> </w:t>
      </w:r>
      <w:r w:rsidRPr="007A618E">
        <w:rPr>
          <w:rFonts w:ascii="Kaiti TC" w:eastAsia="Kaiti TC" w:hAnsi="Kaiti TC" w:cs="新細明體" w:hint="eastAsia"/>
          <w:b/>
          <w:bCs/>
          <w:sz w:val="36"/>
          <w:szCs w:val="36"/>
        </w:rPr>
        <w:t>裝</w:t>
      </w:r>
      <w:r w:rsidRPr="007A618E">
        <w:rPr>
          <w:rFonts w:ascii="Kaiti TC" w:eastAsia="Kaiti TC" w:hAnsi="Kaiti TC"/>
          <w:b/>
          <w:bCs/>
          <w:sz w:val="36"/>
          <w:szCs w:val="36"/>
        </w:rPr>
        <w:t xml:space="preserve"> </w:t>
      </w:r>
      <w:r w:rsidRPr="007A618E">
        <w:rPr>
          <w:rFonts w:ascii="Kaiti TC" w:eastAsia="Kaiti TC" w:hAnsi="Kaiti TC" w:cs="新細明體" w:hint="eastAsia"/>
          <w:b/>
          <w:bCs/>
          <w:sz w:val="36"/>
          <w:szCs w:val="36"/>
        </w:rPr>
        <w:t>修</w:t>
      </w:r>
      <w:r w:rsidRPr="007A618E">
        <w:rPr>
          <w:rFonts w:ascii="Kaiti TC" w:eastAsia="Kaiti TC" w:hAnsi="Kaiti TC"/>
          <w:b/>
          <w:bCs/>
          <w:sz w:val="36"/>
          <w:szCs w:val="36"/>
        </w:rPr>
        <w:t xml:space="preserve"> </w:t>
      </w:r>
      <w:r w:rsidRPr="007A618E">
        <w:rPr>
          <w:rFonts w:ascii="Kaiti TC" w:eastAsia="Kaiti TC" w:hAnsi="Kaiti TC" w:cs="新細明體" w:hint="eastAsia"/>
          <w:b/>
          <w:bCs/>
          <w:sz w:val="36"/>
          <w:szCs w:val="36"/>
        </w:rPr>
        <w:t>學</w:t>
      </w:r>
      <w:r w:rsidRPr="007A618E">
        <w:rPr>
          <w:rFonts w:ascii="Kaiti TC" w:eastAsia="Kaiti TC" w:hAnsi="Kaiti TC"/>
          <w:b/>
          <w:bCs/>
          <w:sz w:val="36"/>
          <w:szCs w:val="36"/>
        </w:rPr>
        <w:t xml:space="preserve"> </w:t>
      </w:r>
      <w:r w:rsidRPr="007A618E">
        <w:rPr>
          <w:rFonts w:ascii="Kaiti TC" w:eastAsia="Kaiti TC" w:hAnsi="Kaiti TC" w:cs="新細明體" w:hint="eastAsia"/>
          <w:b/>
          <w:bCs/>
          <w:sz w:val="36"/>
          <w:szCs w:val="36"/>
        </w:rPr>
        <w:t>會</w:t>
      </w:r>
    </w:p>
    <w:p w:rsidR="001C329A" w:rsidRPr="007A618E" w:rsidRDefault="00A503CC" w:rsidP="001C329A">
      <w:pPr>
        <w:jc w:val="center"/>
        <w:rPr>
          <w:rFonts w:ascii="Kaiti TC" w:eastAsia="Kaiti TC" w:hAnsi="Kaiti TC" w:cs="Times New Roman"/>
          <w:b/>
          <w:bCs/>
          <w:sz w:val="32"/>
          <w:szCs w:val="32"/>
        </w:rPr>
      </w:pPr>
      <w:r w:rsidRPr="007A618E">
        <w:rPr>
          <w:rFonts w:ascii="Kaiti TC" w:eastAsia="Kaiti TC" w:hAnsi="Kaiti TC" w:cs="標楷體" w:hint="eastAsia"/>
          <w:b/>
          <w:bCs/>
          <w:sz w:val="32"/>
          <w:szCs w:val="32"/>
        </w:rPr>
        <w:t>廠商參訪</w:t>
      </w:r>
      <w:r w:rsidR="001C329A" w:rsidRPr="007A618E">
        <w:rPr>
          <w:rFonts w:ascii="Kaiti TC" w:eastAsia="Kaiti TC" w:hAnsi="Kaiti TC" w:cs="標楷體" w:hint="eastAsia"/>
          <w:b/>
          <w:bCs/>
          <w:sz w:val="32"/>
          <w:szCs w:val="32"/>
        </w:rPr>
        <w:t>活動（公關組）</w:t>
      </w:r>
      <w:r w:rsidR="001C329A" w:rsidRPr="007A618E">
        <w:rPr>
          <w:rFonts w:ascii="Kaiti TC" w:eastAsia="Kaiti TC" w:hAnsi="Kaiti TC" w:cs="標楷體" w:hint="eastAsia"/>
          <w:b/>
          <w:bCs/>
          <w:sz w:val="32"/>
          <w:szCs w:val="32"/>
        </w:rPr>
        <w:br/>
      </w:r>
    </w:p>
    <w:p w:rsidR="00260E22" w:rsidRPr="00260E22" w:rsidRDefault="00A503CC" w:rsidP="001706AB">
      <w:pPr>
        <w:spacing w:line="440" w:lineRule="exact"/>
        <w:rPr>
          <w:rFonts w:ascii="標楷體" w:eastAsia="標楷體" w:hAnsi="標楷體" w:cs="標楷體"/>
          <w:sz w:val="28"/>
          <w:szCs w:val="28"/>
        </w:rPr>
      </w:pPr>
      <w:r w:rsidRPr="00260E22">
        <w:rPr>
          <w:rFonts w:ascii="標楷體" w:eastAsia="標楷體" w:hAnsi="標楷體" w:cs="標楷體" w:hint="eastAsia"/>
          <w:sz w:val="28"/>
          <w:szCs w:val="28"/>
        </w:rPr>
        <w:t>參訪時間</w:t>
      </w:r>
      <w:r w:rsidR="00802478" w:rsidRPr="00260E22">
        <w:rPr>
          <w:rFonts w:ascii="標楷體" w:eastAsia="標楷體" w:hAnsi="標楷體" w:cs="標楷體" w:hint="eastAsia"/>
          <w:sz w:val="28"/>
          <w:szCs w:val="28"/>
        </w:rPr>
        <w:t>：</w:t>
      </w:r>
      <w:r w:rsidRPr="00260E22">
        <w:rPr>
          <w:rFonts w:ascii="標楷體" w:eastAsia="標楷體" w:hAnsi="標楷體" w:cs="標楷體"/>
          <w:sz w:val="28"/>
          <w:szCs w:val="28"/>
        </w:rPr>
        <w:t>10</w:t>
      </w:r>
      <w:r w:rsidR="00F86E34" w:rsidRPr="00260E22">
        <w:rPr>
          <w:rFonts w:ascii="標楷體" w:eastAsia="標楷體" w:hAnsi="標楷體" w:cs="標楷體" w:hint="eastAsia"/>
          <w:sz w:val="28"/>
          <w:szCs w:val="28"/>
        </w:rPr>
        <w:t>9</w:t>
      </w:r>
      <w:r w:rsidRPr="00260E22">
        <w:rPr>
          <w:rFonts w:ascii="標楷體" w:eastAsia="標楷體" w:hAnsi="標楷體" w:cs="標楷體" w:hint="eastAsia"/>
          <w:sz w:val="28"/>
          <w:szCs w:val="28"/>
        </w:rPr>
        <w:t>年</w:t>
      </w:r>
      <w:r w:rsidR="00F86E34" w:rsidRPr="00260E22">
        <w:rPr>
          <w:rFonts w:ascii="標楷體" w:eastAsia="標楷體" w:hAnsi="標楷體" w:cs="標楷體" w:hint="eastAsia"/>
          <w:sz w:val="28"/>
          <w:szCs w:val="28"/>
        </w:rPr>
        <w:t>07</w:t>
      </w:r>
      <w:r w:rsidRPr="00260E22">
        <w:rPr>
          <w:rFonts w:ascii="標楷體" w:eastAsia="標楷體" w:hAnsi="標楷體" w:cs="標楷體" w:hint="eastAsia"/>
          <w:sz w:val="28"/>
          <w:szCs w:val="28"/>
        </w:rPr>
        <w:t>月</w:t>
      </w:r>
      <w:r w:rsidR="00F86E34" w:rsidRPr="00260E22">
        <w:rPr>
          <w:rFonts w:ascii="標楷體" w:eastAsia="標楷體" w:hAnsi="標楷體" w:cs="標楷體" w:hint="eastAsia"/>
          <w:sz w:val="28"/>
          <w:szCs w:val="28"/>
        </w:rPr>
        <w:t>0</w:t>
      </w:r>
      <w:r w:rsidR="00DE0DF0">
        <w:rPr>
          <w:rFonts w:ascii="標楷體" w:eastAsia="標楷體" w:hAnsi="標楷體" w:cs="標楷體" w:hint="eastAsia"/>
          <w:sz w:val="28"/>
          <w:szCs w:val="28"/>
        </w:rPr>
        <w:t>8</w:t>
      </w:r>
      <w:r w:rsidRPr="00260E22">
        <w:rPr>
          <w:rFonts w:ascii="標楷體" w:eastAsia="標楷體" w:hAnsi="標楷體" w:cs="標楷體" w:hint="eastAsia"/>
          <w:sz w:val="28"/>
          <w:szCs w:val="28"/>
        </w:rPr>
        <w:t>日</w:t>
      </w:r>
      <w:r w:rsidRPr="00260E22">
        <w:rPr>
          <w:rFonts w:ascii="標楷體" w:eastAsia="標楷體" w:hAnsi="標楷體" w:cs="標楷體"/>
          <w:sz w:val="28"/>
          <w:szCs w:val="28"/>
        </w:rPr>
        <w:t>(</w:t>
      </w:r>
      <w:r w:rsidR="00D85705">
        <w:rPr>
          <w:rFonts w:ascii="標楷體" w:eastAsia="標楷體" w:hAnsi="標楷體" w:cs="標楷體" w:hint="eastAsia"/>
          <w:sz w:val="28"/>
          <w:szCs w:val="28"/>
        </w:rPr>
        <w:t>三</w:t>
      </w:r>
      <w:r w:rsidRPr="00260E22">
        <w:rPr>
          <w:rFonts w:ascii="標楷體" w:eastAsia="標楷體" w:hAnsi="標楷體" w:cs="標楷體"/>
          <w:sz w:val="28"/>
          <w:szCs w:val="28"/>
        </w:rPr>
        <w:t>)</w:t>
      </w:r>
      <w:r w:rsidR="00F86E34" w:rsidRPr="00260E22">
        <w:rPr>
          <w:rFonts w:ascii="標楷體" w:eastAsia="標楷體" w:hAnsi="標楷體" w:cs="標楷體" w:hint="eastAsia"/>
          <w:sz w:val="28"/>
          <w:szCs w:val="28"/>
        </w:rPr>
        <w:t>9:30</w:t>
      </w:r>
      <w:r w:rsidR="00F86E34" w:rsidRPr="00260E22">
        <w:rPr>
          <w:rFonts w:ascii="標楷體" w:eastAsia="標楷體" w:hAnsi="標楷體" w:cs="Arial Unicode MS" w:hint="eastAsia"/>
          <w:sz w:val="28"/>
          <w:szCs w:val="28"/>
        </w:rPr>
        <w:t>〜15:00</w:t>
      </w:r>
      <w:r w:rsidR="001C329A" w:rsidRPr="00260E22">
        <w:rPr>
          <w:rFonts w:ascii="標楷體" w:eastAsia="標楷體" w:hAnsi="標楷體" w:cs="標楷體"/>
          <w:sz w:val="28"/>
          <w:szCs w:val="28"/>
        </w:rPr>
        <w:br/>
      </w:r>
      <w:r w:rsidR="001C329A" w:rsidRPr="00260E22">
        <w:rPr>
          <w:rFonts w:ascii="標楷體" w:eastAsia="標楷體" w:hAnsi="標楷體" w:cs="標楷體" w:hint="eastAsia"/>
          <w:sz w:val="28"/>
          <w:szCs w:val="28"/>
        </w:rPr>
        <w:t>參訪廠商</w:t>
      </w:r>
      <w:r w:rsidR="00260E22">
        <w:rPr>
          <w:rFonts w:ascii="標楷體" w:eastAsia="標楷體" w:hAnsi="標楷體" w:cs="標楷體" w:hint="eastAsia"/>
          <w:sz w:val="28"/>
          <w:szCs w:val="28"/>
        </w:rPr>
        <w:t>及地點</w:t>
      </w:r>
      <w:r w:rsidR="001C329A" w:rsidRPr="00260E22">
        <w:rPr>
          <w:rFonts w:ascii="標楷體" w:eastAsia="標楷體" w:hAnsi="標楷體" w:cs="標楷體" w:hint="eastAsia"/>
          <w:sz w:val="28"/>
          <w:szCs w:val="28"/>
        </w:rPr>
        <w:t>：</w:t>
      </w:r>
      <w:r w:rsidR="00260E22" w:rsidRPr="00260E22">
        <w:rPr>
          <w:rFonts w:ascii="新細明體" w:hAnsi="新細明體" w:cs="新細明體" w:hint="eastAsia"/>
          <w:sz w:val="28"/>
          <w:szCs w:val="28"/>
        </w:rPr>
        <w:t>①</w:t>
      </w:r>
      <w:r w:rsidR="00260E22" w:rsidRPr="00260E22">
        <w:rPr>
          <w:rFonts w:ascii="標楷體" w:eastAsia="標楷體" w:hAnsi="標楷體" w:cs="標楷體" w:hint="eastAsia"/>
          <w:sz w:val="28"/>
          <w:szCs w:val="28"/>
        </w:rPr>
        <w:t>台達化學工業股份有限公司頭份廠:苗栗縣頭份鎮民族路571號</w:t>
      </w:r>
    </w:p>
    <w:p w:rsidR="00260E22" w:rsidRDefault="00260E22" w:rsidP="001706AB">
      <w:pPr>
        <w:spacing w:line="440" w:lineRule="exact"/>
        <w:ind w:firstLineChars="800" w:firstLine="2240"/>
        <w:rPr>
          <w:rFonts w:ascii="標楷體" w:eastAsia="標楷體" w:hAnsi="標楷體" w:cs="Times New Roman"/>
          <w:sz w:val="28"/>
          <w:szCs w:val="28"/>
        </w:rPr>
      </w:pPr>
      <w:r w:rsidRPr="00260E22">
        <w:rPr>
          <w:rFonts w:ascii="標楷體" w:eastAsia="標楷體" w:hAnsi="標楷體" w:cs="Times New Roman"/>
          <w:sz w:val="28"/>
          <w:szCs w:val="28"/>
        </w:rPr>
        <w:fldChar w:fldCharType="begin"/>
      </w:r>
      <w:r w:rsidRPr="00260E22">
        <w:rPr>
          <w:rFonts w:ascii="標楷體" w:eastAsia="標楷體" w:hAnsi="標楷體" w:cs="Times New Roman"/>
          <w:sz w:val="28"/>
          <w:szCs w:val="28"/>
        </w:rPr>
        <w:instrText xml:space="preserve"> </w:instrText>
      </w:r>
      <w:r w:rsidRPr="00260E22">
        <w:rPr>
          <w:rFonts w:ascii="標楷體" w:eastAsia="標楷體" w:hAnsi="標楷體" w:cs="Times New Roman" w:hint="eastAsia"/>
          <w:sz w:val="28"/>
          <w:szCs w:val="28"/>
        </w:rPr>
        <w:instrText>= 2 \* GB3</w:instrText>
      </w:r>
      <w:r w:rsidRPr="00260E22">
        <w:rPr>
          <w:rFonts w:ascii="標楷體" w:eastAsia="標楷體" w:hAnsi="標楷體" w:cs="Times New Roman"/>
          <w:sz w:val="28"/>
          <w:szCs w:val="28"/>
        </w:rPr>
        <w:instrText xml:space="preserve"> </w:instrText>
      </w:r>
      <w:r w:rsidRPr="00260E22">
        <w:rPr>
          <w:rFonts w:ascii="標楷體" w:eastAsia="標楷體" w:hAnsi="標楷體" w:cs="Times New Roman"/>
          <w:sz w:val="28"/>
          <w:szCs w:val="28"/>
        </w:rPr>
        <w:fldChar w:fldCharType="separate"/>
      </w:r>
      <w:r w:rsidRPr="00260E22">
        <w:rPr>
          <w:rFonts w:ascii="新細明體" w:hAnsi="新細明體" w:cs="新細明體" w:hint="eastAsia"/>
          <w:noProof/>
          <w:sz w:val="28"/>
          <w:szCs w:val="28"/>
        </w:rPr>
        <w:t>②</w:t>
      </w:r>
      <w:r w:rsidRPr="00260E22">
        <w:rPr>
          <w:rFonts w:ascii="標楷體" w:eastAsia="標楷體" w:hAnsi="標楷體" w:cs="Times New Roman"/>
          <w:sz w:val="28"/>
          <w:szCs w:val="28"/>
        </w:rPr>
        <w:fldChar w:fldCharType="end"/>
      </w:r>
      <w:r w:rsidRPr="00260E22">
        <w:rPr>
          <w:rFonts w:ascii="標楷體" w:eastAsia="標楷體" w:hAnsi="標楷體" w:cs="Times New Roman" w:hint="eastAsia"/>
          <w:sz w:val="28"/>
          <w:szCs w:val="28"/>
        </w:rPr>
        <w:t>惠普股份有限公司:苗栗縣竹南鎮公館里6鄰68號</w:t>
      </w:r>
    </w:p>
    <w:p w:rsidR="002F0D22" w:rsidRDefault="002F0D22" w:rsidP="001706AB">
      <w:pPr>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參訪參加人員：本學會所屬各個人會員及團體會員</w:t>
      </w:r>
    </w:p>
    <w:p w:rsidR="002F0D22" w:rsidRPr="002F0D22" w:rsidRDefault="002F0D22" w:rsidP="001706AB">
      <w:pPr>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參訪人數:20名(無費用)</w:t>
      </w:r>
      <w:r>
        <w:rPr>
          <w:rFonts w:ascii="標楷體" w:eastAsia="標楷體" w:hAnsi="標楷體" w:cs="Times New Roman"/>
          <w:sz w:val="28"/>
          <w:szCs w:val="28"/>
        </w:rPr>
        <w:br/>
      </w:r>
      <w:r w:rsidRPr="002F0D22">
        <w:rPr>
          <w:rFonts w:ascii="標楷體" w:eastAsia="標楷體" w:hAnsi="標楷體" w:cs="Times New Roman" w:hint="eastAsia"/>
          <w:sz w:val="28"/>
          <w:szCs w:val="28"/>
        </w:rPr>
        <w:t>車程</w:t>
      </w:r>
      <w:r>
        <w:rPr>
          <w:rFonts w:ascii="標楷體" w:eastAsia="標楷體" w:hAnsi="標楷體" w:cs="Times New Roman" w:hint="eastAsia"/>
          <w:sz w:val="28"/>
          <w:szCs w:val="28"/>
        </w:rPr>
        <w:t>：報名參加人員自行前往</w:t>
      </w:r>
    </w:p>
    <w:p w:rsidR="00C038F3" w:rsidRDefault="00260E22" w:rsidP="001706AB">
      <w:pPr>
        <w:spacing w:line="440" w:lineRule="exact"/>
        <w:ind w:left="2240" w:hangingChars="800" w:hanging="2240"/>
        <w:rPr>
          <w:rFonts w:ascii="標楷體" w:eastAsia="標楷體" w:hAnsi="標楷體" w:cs="標楷體"/>
          <w:sz w:val="28"/>
          <w:szCs w:val="28"/>
        </w:rPr>
      </w:pPr>
      <w:r w:rsidRPr="001706AB">
        <w:rPr>
          <w:rFonts w:ascii="標楷體" w:eastAsia="標楷體" w:hAnsi="標楷體" w:cs="Times New Roman" w:hint="eastAsia"/>
          <w:sz w:val="28"/>
          <w:szCs w:val="28"/>
        </w:rPr>
        <w:t>參訪廠商簡介</w:t>
      </w:r>
      <w:r w:rsidR="00802478" w:rsidRPr="001706AB">
        <w:rPr>
          <w:rFonts w:ascii="標楷體" w:eastAsia="標楷體" w:hAnsi="標楷體" w:cs="Times New Roman" w:hint="eastAsia"/>
          <w:sz w:val="28"/>
          <w:szCs w:val="28"/>
        </w:rPr>
        <w:t>：</w:t>
      </w:r>
      <w:r w:rsidRPr="00260E22">
        <w:rPr>
          <w:rFonts w:ascii="新細明體" w:hAnsi="新細明體" w:cs="新細明體" w:hint="eastAsia"/>
          <w:sz w:val="28"/>
          <w:szCs w:val="28"/>
        </w:rPr>
        <w:t>①</w:t>
      </w:r>
      <w:r w:rsidRPr="00260E22">
        <w:rPr>
          <w:rFonts w:ascii="標楷體" w:eastAsia="標楷體" w:hAnsi="標楷體" w:cs="標楷體" w:hint="eastAsia"/>
          <w:sz w:val="28"/>
          <w:szCs w:val="28"/>
        </w:rPr>
        <w:t>台達化學工業股份有限公司</w:t>
      </w:r>
      <w:r>
        <w:rPr>
          <w:rFonts w:ascii="標楷體" w:eastAsia="標楷體" w:hAnsi="標楷體" w:cs="標楷體" w:hint="eastAsia"/>
          <w:sz w:val="28"/>
          <w:szCs w:val="28"/>
        </w:rPr>
        <w:t>:</w:t>
      </w:r>
      <w:r w:rsidR="001706AB">
        <w:rPr>
          <w:rFonts w:ascii="標楷體" w:eastAsia="標楷體" w:hAnsi="標楷體" w:cs="標楷體" w:hint="eastAsia"/>
          <w:sz w:val="28"/>
          <w:szCs w:val="28"/>
        </w:rPr>
        <w:t>是一家專門製造防火、隔熱、保溫、保冷、吸音及隔音的防火玻璃棉，該公司的</w:t>
      </w:r>
      <w:r>
        <w:rPr>
          <w:rFonts w:ascii="標楷體" w:eastAsia="標楷體" w:hAnsi="標楷體" w:cs="標楷體" w:hint="eastAsia"/>
          <w:sz w:val="28"/>
          <w:szCs w:val="28"/>
        </w:rPr>
        <w:t>台達防火玻璃棉產品，係新開發專門應用在室內輕質防火隔間牆中間夾層的多孔性防火填充材料，也是目前市面上最經濟有效的防火降噪材料。</w:t>
      </w:r>
      <w:r w:rsidR="002F0D22">
        <w:rPr>
          <w:rFonts w:ascii="標楷體" w:eastAsia="標楷體" w:hAnsi="標楷體" w:cs="標楷體" w:hint="eastAsia"/>
          <w:sz w:val="28"/>
          <w:szCs w:val="28"/>
        </w:rPr>
        <w:t>本產品已與多家國產與進口板材搭配，通過分間牆防火時效測試且取得內政部新工法、新材料認證，用於輕型隔間牆時，對於空氣聲震動音之透射與傳遞，可明顯有效的隔絕，其特點100%在台製造並有CNS正字標記可確保品質及售後服務，採用自動線壓縮包裝生產，節省存放與運輸空間及成本，易裁切、施工性佳可配合施工時需要生產特殊規格。</w:t>
      </w:r>
    </w:p>
    <w:p w:rsidR="001706AB" w:rsidRDefault="001706AB" w:rsidP="001706AB">
      <w:pPr>
        <w:spacing w:line="440" w:lineRule="exact"/>
        <w:ind w:left="2240" w:hangingChars="800" w:hanging="2240"/>
        <w:rPr>
          <w:rFonts w:ascii="標楷體" w:eastAsia="標楷體" w:hAnsi="標楷體" w:cs="標楷體"/>
          <w:sz w:val="28"/>
          <w:szCs w:val="28"/>
        </w:rPr>
      </w:pPr>
      <w:r>
        <w:rPr>
          <w:rFonts w:ascii="標楷體" w:eastAsia="標楷體" w:hAnsi="標楷體" w:cs="標楷體" w:hint="eastAsia"/>
          <w:sz w:val="28"/>
          <w:szCs w:val="28"/>
        </w:rPr>
        <w:t xml:space="preserve">              </w:t>
      </w:r>
      <w:r>
        <w:rPr>
          <w:rFonts w:ascii="標楷體" w:eastAsia="標楷體" w:hAnsi="標楷體" w:cs="標楷體"/>
          <w:sz w:val="28"/>
          <w:szCs w:val="28"/>
        </w:rPr>
        <w:fldChar w:fldCharType="begin"/>
      </w:r>
      <w:r>
        <w:rPr>
          <w:rFonts w:ascii="標楷體" w:eastAsia="SimSun" w:hAnsi="標楷體" w:cs="標楷體"/>
          <w:sz w:val="28"/>
          <w:szCs w:val="28"/>
        </w:rPr>
        <w:instrText xml:space="preserve"> </w:instrText>
      </w:r>
      <w:r>
        <w:rPr>
          <w:rFonts w:ascii="標楷體" w:eastAsia="SimSun" w:hAnsi="標楷體" w:cs="標楷體" w:hint="eastAsia"/>
          <w:sz w:val="28"/>
          <w:szCs w:val="28"/>
        </w:rPr>
        <w:instrText>= 2 \* GB3</w:instrText>
      </w:r>
      <w:r>
        <w:rPr>
          <w:rFonts w:ascii="標楷體" w:eastAsia="SimSun" w:hAnsi="標楷體" w:cs="標楷體"/>
          <w:sz w:val="28"/>
          <w:szCs w:val="28"/>
        </w:rPr>
        <w:instrText xml:space="preserve"> </w:instrText>
      </w:r>
      <w:r>
        <w:rPr>
          <w:rFonts w:ascii="標楷體" w:eastAsia="標楷體" w:hAnsi="標楷體" w:cs="標楷體"/>
          <w:sz w:val="28"/>
          <w:szCs w:val="28"/>
        </w:rPr>
        <w:fldChar w:fldCharType="separate"/>
      </w:r>
      <w:r>
        <w:rPr>
          <w:rFonts w:ascii="標楷體" w:eastAsia="SimSun" w:hAnsi="標楷體" w:cs="標楷體" w:hint="eastAsia"/>
          <w:noProof/>
          <w:sz w:val="28"/>
          <w:szCs w:val="28"/>
        </w:rPr>
        <w:t>②</w:t>
      </w:r>
      <w:r>
        <w:rPr>
          <w:rFonts w:ascii="標楷體" w:eastAsia="標楷體" w:hAnsi="標楷體" w:cs="標楷體"/>
          <w:sz w:val="28"/>
          <w:szCs w:val="28"/>
        </w:rPr>
        <w:fldChar w:fldCharType="end"/>
      </w:r>
      <w:r>
        <w:rPr>
          <w:rFonts w:ascii="標楷體" w:eastAsia="標楷體" w:hAnsi="標楷體" w:cs="標楷體" w:hint="eastAsia"/>
          <w:sz w:val="28"/>
          <w:szCs w:val="28"/>
        </w:rPr>
        <w:t>惠普股份有限公司:是無石棉矽酸鈣板、纖維水泥板等防火環保綠建材專業生產業，</w:t>
      </w:r>
      <w:r w:rsidR="005A6E07">
        <w:rPr>
          <w:rFonts w:ascii="標楷體" w:eastAsia="標楷體" w:hAnsi="標楷體" w:cs="標楷體" w:hint="eastAsia"/>
          <w:sz w:val="28"/>
          <w:szCs w:val="28"/>
        </w:rPr>
        <w:t xml:space="preserve">也是台灣最早引進聚丙烯長纖維紗及PP地毯生產技術公司，1984年由國產實業轉投資惠普成為國產實業集團子公司之一，1997年地毯事業擴張的同時，代理經銷日本進口矽酸鈣板，並於2004年惠普合併國浦股份有限公司完成地毯產業轉型，專業生產無石棉矽酸鈣板、無石棉纖維水泥板，惠普與國浦合併後以防火綠建材為事業核心，為了推動產業向上提升，投資防火建材的生產與產品，積極開拓銷售網路。 </w:t>
      </w:r>
    </w:p>
    <w:p w:rsidR="001706AB" w:rsidRPr="00960997" w:rsidRDefault="00960997" w:rsidP="001706AB">
      <w:pPr>
        <w:spacing w:line="440" w:lineRule="exact"/>
        <w:ind w:left="2100" w:hangingChars="750" w:hanging="2100"/>
        <w:rPr>
          <w:rFonts w:ascii="標楷體" w:eastAsia="標楷體" w:hAnsi="標楷體" w:cs="標楷體"/>
          <w:b/>
          <w:color w:val="FF0000"/>
          <w:sz w:val="28"/>
          <w:szCs w:val="28"/>
        </w:rPr>
      </w:pPr>
      <w:r>
        <w:rPr>
          <w:rFonts w:ascii="標楷體" w:eastAsia="標楷體" w:hAnsi="標楷體" w:cs="標楷體" w:hint="eastAsia"/>
          <w:sz w:val="28"/>
          <w:szCs w:val="28"/>
        </w:rPr>
        <w:t xml:space="preserve">  </w:t>
      </w:r>
      <w:r w:rsidRPr="00960997">
        <w:rPr>
          <w:rFonts w:ascii="標楷體" w:eastAsia="標楷體" w:hAnsi="標楷體" w:cs="標楷體" w:hint="eastAsia"/>
          <w:b/>
          <w:color w:val="FF0000"/>
          <w:sz w:val="28"/>
          <w:szCs w:val="28"/>
        </w:rPr>
        <w:t>注意事項:當日報名參加參訪的會員敬請攜帶口罩及安全帽。</w:t>
      </w:r>
    </w:p>
    <w:p w:rsidR="001706AB" w:rsidRDefault="001706AB" w:rsidP="001706AB">
      <w:pPr>
        <w:spacing w:line="440" w:lineRule="exact"/>
        <w:ind w:left="2100" w:hangingChars="750" w:hanging="2100"/>
        <w:rPr>
          <w:rFonts w:ascii="標楷體" w:eastAsia="標楷體" w:hAnsi="標楷體" w:cs="標楷體"/>
          <w:sz w:val="28"/>
          <w:szCs w:val="28"/>
        </w:rPr>
      </w:pPr>
    </w:p>
    <w:p w:rsidR="001706AB" w:rsidRDefault="001706AB" w:rsidP="001706AB">
      <w:pPr>
        <w:spacing w:line="440" w:lineRule="exact"/>
        <w:ind w:left="2100" w:hangingChars="750" w:hanging="2100"/>
        <w:rPr>
          <w:rFonts w:ascii="標楷體" w:eastAsia="標楷體" w:hAnsi="標楷體" w:cs="標楷體"/>
          <w:sz w:val="28"/>
          <w:szCs w:val="28"/>
        </w:rPr>
      </w:pPr>
    </w:p>
    <w:p w:rsidR="001706AB" w:rsidRDefault="001706AB" w:rsidP="001706AB">
      <w:pPr>
        <w:ind w:left="2100" w:hangingChars="750" w:hanging="2100"/>
        <w:rPr>
          <w:rFonts w:ascii="標楷體" w:eastAsia="標楷體" w:hAnsi="標楷體" w:cs="標楷體"/>
          <w:sz w:val="28"/>
          <w:szCs w:val="28"/>
        </w:rPr>
      </w:pPr>
    </w:p>
    <w:p w:rsidR="001706AB" w:rsidRDefault="001706AB" w:rsidP="001706AB">
      <w:pPr>
        <w:ind w:left="2100" w:hangingChars="750" w:hanging="2100"/>
        <w:rPr>
          <w:rFonts w:ascii="標楷體" w:eastAsia="標楷體" w:hAnsi="標楷體" w:cs="標楷體"/>
          <w:sz w:val="28"/>
          <w:szCs w:val="28"/>
        </w:rPr>
      </w:pPr>
    </w:p>
    <w:p w:rsidR="001706AB" w:rsidRDefault="001706AB" w:rsidP="001706AB">
      <w:pPr>
        <w:ind w:left="2100" w:hangingChars="750" w:hanging="2100"/>
        <w:rPr>
          <w:rFonts w:ascii="標楷體" w:eastAsia="標楷體" w:hAnsi="標楷體" w:cs="標楷體"/>
          <w:sz w:val="28"/>
          <w:szCs w:val="28"/>
        </w:rPr>
      </w:pPr>
    </w:p>
    <w:p w:rsidR="001706AB" w:rsidRDefault="001706AB" w:rsidP="001706AB">
      <w:pPr>
        <w:ind w:left="2100" w:hangingChars="750" w:hanging="2100"/>
        <w:rPr>
          <w:rFonts w:ascii="標楷體" w:eastAsia="標楷體" w:hAnsi="標楷體" w:cs="標楷體"/>
          <w:sz w:val="28"/>
          <w:szCs w:val="28"/>
        </w:rPr>
      </w:pPr>
    </w:p>
    <w:p w:rsidR="001706AB" w:rsidRDefault="001706AB" w:rsidP="001706AB">
      <w:pPr>
        <w:ind w:left="2100" w:hangingChars="750" w:hanging="2100"/>
        <w:rPr>
          <w:rFonts w:ascii="標楷體" w:eastAsia="標楷體" w:hAnsi="標楷體" w:cs="標楷體"/>
          <w:sz w:val="28"/>
          <w:szCs w:val="28"/>
        </w:rPr>
      </w:pPr>
    </w:p>
    <w:p w:rsidR="00A503CC" w:rsidRPr="00A94281" w:rsidRDefault="00A94281" w:rsidP="00DE0DF0">
      <w:pPr>
        <w:ind w:firstLineChars="600" w:firstLine="3360"/>
        <w:rPr>
          <w:rFonts w:ascii="標楷體" w:eastAsia="標楷體" w:hAnsi="標楷體" w:cs="Times New Roman"/>
          <w:sz w:val="56"/>
          <w:szCs w:val="56"/>
        </w:rPr>
      </w:pPr>
      <w:r w:rsidRPr="00A94281">
        <w:rPr>
          <w:rFonts w:ascii="標楷體" w:eastAsia="標楷體" w:hAnsi="標楷體" w:cs="標楷體" w:hint="eastAsia"/>
          <w:sz w:val="56"/>
          <w:szCs w:val="56"/>
        </w:rPr>
        <w:t>參訪</w:t>
      </w:r>
      <w:r w:rsidR="00A503CC" w:rsidRPr="00A94281">
        <w:rPr>
          <w:rFonts w:ascii="標楷體" w:eastAsia="標楷體" w:hAnsi="標楷體" w:cs="標楷體" w:hint="eastAsia"/>
          <w:sz w:val="56"/>
          <w:szCs w:val="56"/>
        </w:rPr>
        <w:t>行程表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7513"/>
      </w:tblGrid>
      <w:tr w:rsidR="001C329A" w:rsidRPr="00A5100C" w:rsidTr="00E536FB">
        <w:trPr>
          <w:trHeight w:val="488"/>
        </w:trPr>
        <w:tc>
          <w:tcPr>
            <w:tcW w:w="2835" w:type="dxa"/>
          </w:tcPr>
          <w:p w:rsidR="001C329A" w:rsidRPr="00E536FB" w:rsidRDefault="0082278D" w:rsidP="001C329A">
            <w:pPr>
              <w:jc w:val="center"/>
              <w:rPr>
                <w:rFonts w:ascii="Kaiti TC" w:eastAsia="Kaiti TC" w:hAnsi="Kaiti TC" w:cs="Times New Roman"/>
                <w:sz w:val="32"/>
                <w:szCs w:val="32"/>
              </w:rPr>
            </w:pPr>
            <w:r>
              <w:rPr>
                <w:rFonts w:ascii="Kaiti TC" w:eastAsia="Kaiti TC" w:hAnsi="Kaiti TC" w:cs="標楷體" w:hint="eastAsia"/>
                <w:sz w:val="32"/>
                <w:szCs w:val="32"/>
              </w:rPr>
              <w:t>日期/</w:t>
            </w:r>
            <w:r w:rsidR="001C329A" w:rsidRPr="00E536FB">
              <w:rPr>
                <w:rFonts w:ascii="Kaiti TC" w:eastAsia="Kaiti TC" w:hAnsi="Kaiti TC" w:cs="標楷體" w:hint="eastAsia"/>
                <w:sz w:val="32"/>
                <w:szCs w:val="32"/>
              </w:rPr>
              <w:t>時間</w:t>
            </w:r>
          </w:p>
        </w:tc>
        <w:tc>
          <w:tcPr>
            <w:tcW w:w="7513" w:type="dxa"/>
          </w:tcPr>
          <w:p w:rsidR="001C329A" w:rsidRPr="00E536FB" w:rsidRDefault="001C329A" w:rsidP="001C329A">
            <w:pPr>
              <w:jc w:val="center"/>
              <w:rPr>
                <w:rFonts w:ascii="Kaiti TC" w:eastAsia="Kaiti TC" w:hAnsi="Kaiti TC" w:cs="標楷體"/>
                <w:sz w:val="32"/>
                <w:szCs w:val="32"/>
              </w:rPr>
            </w:pPr>
            <w:r w:rsidRPr="00E536FB">
              <w:rPr>
                <w:rFonts w:ascii="Kaiti TC" w:eastAsia="Kaiti TC" w:hAnsi="Kaiti TC" w:cs="標楷體" w:hint="eastAsia"/>
                <w:sz w:val="32"/>
                <w:szCs w:val="32"/>
              </w:rPr>
              <w:t>內容</w:t>
            </w:r>
          </w:p>
        </w:tc>
      </w:tr>
      <w:tr w:rsidR="00A503CC" w:rsidRPr="00A5100C" w:rsidTr="00E536FB">
        <w:trPr>
          <w:trHeight w:val="527"/>
        </w:trPr>
        <w:tc>
          <w:tcPr>
            <w:tcW w:w="2835" w:type="dxa"/>
          </w:tcPr>
          <w:p w:rsidR="0082278D" w:rsidRDefault="0082278D" w:rsidP="00DB0474">
            <w:pPr>
              <w:rPr>
                <w:rFonts w:ascii="Kaiti TC" w:eastAsia="Kaiti TC" w:hAnsi="Kaiti TC" w:cs="標楷體"/>
                <w:sz w:val="32"/>
                <w:szCs w:val="32"/>
              </w:rPr>
            </w:pPr>
            <w:r>
              <w:rPr>
                <w:rFonts w:ascii="Kaiti TC" w:eastAsia="Kaiti TC" w:hAnsi="Kaiti TC" w:cs="標楷體" w:hint="eastAsia"/>
                <w:sz w:val="32"/>
                <w:szCs w:val="32"/>
              </w:rPr>
              <w:t>7/8(星期三)</w:t>
            </w:r>
          </w:p>
          <w:p w:rsidR="00A503CC" w:rsidRPr="00802478" w:rsidRDefault="005A6E07" w:rsidP="00DB0474">
            <w:pPr>
              <w:rPr>
                <w:rFonts w:ascii="Kaiti TC" w:eastAsia="Kaiti TC" w:hAnsi="Kaiti TC" w:cs="標楷體"/>
                <w:sz w:val="32"/>
                <w:szCs w:val="32"/>
              </w:rPr>
            </w:pPr>
            <w:r>
              <w:rPr>
                <w:rFonts w:ascii="Kaiti TC" w:eastAsia="Kaiti TC" w:hAnsi="Kaiti TC" w:cs="標楷體" w:hint="eastAsia"/>
                <w:sz w:val="32"/>
                <w:szCs w:val="32"/>
              </w:rPr>
              <w:t>09</w:t>
            </w:r>
            <w:r w:rsidR="00A503CC" w:rsidRPr="00802478">
              <w:rPr>
                <w:rFonts w:ascii="Kaiti TC" w:eastAsia="Kaiti TC" w:hAnsi="Kaiti TC" w:cs="標楷體"/>
                <w:sz w:val="32"/>
                <w:szCs w:val="32"/>
              </w:rPr>
              <w:t>:</w:t>
            </w:r>
            <w:r>
              <w:rPr>
                <w:rFonts w:ascii="Kaiti TC" w:eastAsia="Kaiti TC" w:hAnsi="Kaiti TC" w:cs="標楷體" w:hint="eastAsia"/>
                <w:sz w:val="32"/>
                <w:szCs w:val="32"/>
              </w:rPr>
              <w:t>30</w:t>
            </w:r>
            <w:r w:rsidR="00A503CC" w:rsidRPr="00802478">
              <w:rPr>
                <w:rFonts w:ascii="Kaiti TC" w:eastAsia="Kaiti TC" w:hAnsi="Kaiti TC" w:cs="標楷體"/>
                <w:sz w:val="32"/>
                <w:szCs w:val="32"/>
              </w:rPr>
              <w:t>~1</w:t>
            </w:r>
            <w:r>
              <w:rPr>
                <w:rFonts w:ascii="Kaiti TC" w:eastAsia="Kaiti TC" w:hAnsi="Kaiti TC" w:cs="標楷體" w:hint="eastAsia"/>
                <w:sz w:val="32"/>
                <w:szCs w:val="32"/>
              </w:rPr>
              <w:t>0</w:t>
            </w:r>
            <w:r w:rsidR="00A503CC" w:rsidRPr="00802478">
              <w:rPr>
                <w:rFonts w:ascii="Kaiti TC" w:eastAsia="Kaiti TC" w:hAnsi="Kaiti TC" w:cs="標楷體"/>
                <w:sz w:val="32"/>
                <w:szCs w:val="32"/>
              </w:rPr>
              <w:t>:</w:t>
            </w:r>
            <w:r>
              <w:rPr>
                <w:rFonts w:ascii="Kaiti TC" w:eastAsia="Kaiti TC" w:hAnsi="Kaiti TC" w:cs="標楷體" w:hint="eastAsia"/>
                <w:sz w:val="32"/>
                <w:szCs w:val="32"/>
              </w:rPr>
              <w:t>0</w:t>
            </w:r>
            <w:r w:rsidR="00A503CC" w:rsidRPr="00802478">
              <w:rPr>
                <w:rFonts w:ascii="Kaiti TC" w:eastAsia="Kaiti TC" w:hAnsi="Kaiti TC" w:cs="標楷體"/>
                <w:sz w:val="32"/>
                <w:szCs w:val="32"/>
              </w:rPr>
              <w:t>0</w:t>
            </w:r>
          </w:p>
        </w:tc>
        <w:tc>
          <w:tcPr>
            <w:tcW w:w="7513" w:type="dxa"/>
          </w:tcPr>
          <w:p w:rsidR="00DB0474" w:rsidRPr="00260E22" w:rsidRDefault="001C329A" w:rsidP="00DB0474">
            <w:pPr>
              <w:spacing w:line="440" w:lineRule="exact"/>
              <w:rPr>
                <w:rFonts w:ascii="標楷體" w:eastAsia="標楷體" w:hAnsi="標楷體" w:cs="標楷體"/>
                <w:sz w:val="28"/>
                <w:szCs w:val="28"/>
              </w:rPr>
            </w:pPr>
            <w:r w:rsidRPr="00802478">
              <w:rPr>
                <w:rFonts w:ascii="Kaiti TC" w:eastAsia="Kaiti TC" w:hAnsi="Kaiti TC" w:cs="Times New Roman" w:hint="eastAsia"/>
                <w:sz w:val="32"/>
                <w:szCs w:val="32"/>
              </w:rPr>
              <w:t>報到</w:t>
            </w:r>
            <w:r w:rsidR="00A64BDE">
              <w:rPr>
                <w:rFonts w:ascii="Kaiti TC" w:eastAsia="Kaiti TC" w:hAnsi="Kaiti TC" w:cs="Times New Roman" w:hint="eastAsia"/>
                <w:sz w:val="32"/>
                <w:szCs w:val="32"/>
              </w:rPr>
              <w:t xml:space="preserve"> </w:t>
            </w:r>
            <w:r w:rsidRPr="00802478">
              <w:rPr>
                <w:rFonts w:ascii="Kaiti TC" w:eastAsia="Kaiti TC" w:hAnsi="Kaiti TC" w:cs="Times New Roman" w:hint="eastAsia"/>
                <w:sz w:val="32"/>
                <w:szCs w:val="32"/>
              </w:rPr>
              <w:t>(</w:t>
            </w:r>
            <w:r w:rsidR="00FC5E0F" w:rsidRPr="00802478">
              <w:rPr>
                <w:rFonts w:ascii="Kaiti TC" w:eastAsia="Kaiti TC" w:hAnsi="Kaiti TC" w:cs="Times New Roman" w:hint="eastAsia"/>
                <w:sz w:val="32"/>
                <w:szCs w:val="32"/>
              </w:rPr>
              <w:t>自行開車前往</w:t>
            </w:r>
            <w:r w:rsidRPr="00802478">
              <w:rPr>
                <w:rFonts w:ascii="Kaiti TC" w:eastAsia="Kaiti TC" w:hAnsi="Kaiti TC" w:cs="Times New Roman" w:hint="eastAsia"/>
                <w:sz w:val="32"/>
                <w:szCs w:val="32"/>
              </w:rPr>
              <w:t>)</w:t>
            </w:r>
            <w:r w:rsidR="00DB0474">
              <w:rPr>
                <w:rFonts w:ascii="Kaiti TC" w:eastAsia="Kaiti TC" w:hAnsi="Kaiti TC" w:cs="Times New Roman" w:hint="eastAsia"/>
                <w:sz w:val="32"/>
                <w:szCs w:val="32"/>
              </w:rPr>
              <w:t>-</w:t>
            </w:r>
            <w:r w:rsidR="00DB0474" w:rsidRPr="00DB0474">
              <w:rPr>
                <w:rFonts w:ascii="Kaiti TC" w:eastAsia="Kaiti TC" w:hAnsi="Kaiti TC" w:cs="Times New Roman" w:hint="eastAsia"/>
                <w:sz w:val="32"/>
                <w:szCs w:val="32"/>
              </w:rPr>
              <w:t>台達化學工業股份有限公司頭份廠</w:t>
            </w:r>
            <w:r w:rsidR="00DB0474">
              <w:rPr>
                <w:rFonts w:ascii="Kaiti TC" w:eastAsia="Kaiti TC" w:hAnsi="Kaiti TC" w:cs="Times New Roman" w:hint="eastAsia"/>
                <w:sz w:val="32"/>
                <w:szCs w:val="32"/>
              </w:rPr>
              <w:t>(</w:t>
            </w:r>
            <w:r w:rsidR="00DB0474" w:rsidRPr="00260E22">
              <w:rPr>
                <w:rFonts w:ascii="標楷體" w:eastAsia="標楷體" w:hAnsi="標楷體" w:cs="標楷體" w:hint="eastAsia"/>
                <w:sz w:val="28"/>
                <w:szCs w:val="28"/>
              </w:rPr>
              <w:t>苗栗縣頭份鎮民族路571號</w:t>
            </w:r>
            <w:r w:rsidR="00DB0474">
              <w:rPr>
                <w:rFonts w:ascii="標楷體" w:eastAsia="標楷體" w:hAnsi="標楷體" w:cs="標楷體" w:hint="eastAsia"/>
                <w:sz w:val="28"/>
                <w:szCs w:val="28"/>
              </w:rPr>
              <w:t>)</w:t>
            </w:r>
          </w:p>
          <w:p w:rsidR="00FC5E0F" w:rsidRPr="00DB0474" w:rsidRDefault="00FC5E0F" w:rsidP="00DB0474">
            <w:pPr>
              <w:spacing w:line="480" w:lineRule="auto"/>
              <w:rPr>
                <w:rFonts w:ascii="Kaiti TC" w:eastAsia="Kaiti TC" w:hAnsi="Kaiti TC" w:cs="Times New Roman"/>
                <w:sz w:val="32"/>
                <w:szCs w:val="32"/>
              </w:rPr>
            </w:pPr>
          </w:p>
        </w:tc>
      </w:tr>
      <w:tr w:rsidR="001C329A" w:rsidRPr="00A5100C" w:rsidTr="00E536FB">
        <w:trPr>
          <w:trHeight w:val="961"/>
        </w:trPr>
        <w:tc>
          <w:tcPr>
            <w:tcW w:w="2835" w:type="dxa"/>
            <w:tcBorders>
              <w:bottom w:val="single" w:sz="4" w:space="0" w:color="auto"/>
            </w:tcBorders>
          </w:tcPr>
          <w:p w:rsidR="001C329A" w:rsidRPr="00802478" w:rsidRDefault="001C329A" w:rsidP="00DB0474">
            <w:pPr>
              <w:rPr>
                <w:rFonts w:ascii="Kaiti TC" w:eastAsia="Kaiti TC" w:hAnsi="Kaiti TC" w:cs="Times New Roman"/>
                <w:sz w:val="32"/>
                <w:szCs w:val="32"/>
              </w:rPr>
            </w:pPr>
            <w:r w:rsidRPr="00802478">
              <w:rPr>
                <w:rFonts w:ascii="Kaiti TC" w:eastAsia="Kaiti TC" w:hAnsi="Kaiti TC" w:cs="標楷體"/>
                <w:sz w:val="32"/>
                <w:szCs w:val="32"/>
              </w:rPr>
              <w:t>1</w:t>
            </w:r>
            <w:r w:rsidR="005A6E07">
              <w:rPr>
                <w:rFonts w:ascii="Kaiti TC" w:eastAsia="Kaiti TC" w:hAnsi="Kaiti TC" w:cs="標楷體" w:hint="eastAsia"/>
                <w:sz w:val="32"/>
                <w:szCs w:val="32"/>
              </w:rPr>
              <w:t>0</w:t>
            </w:r>
            <w:r w:rsidRPr="00802478">
              <w:rPr>
                <w:rFonts w:ascii="Kaiti TC" w:eastAsia="Kaiti TC" w:hAnsi="Kaiti TC" w:cs="標楷體"/>
                <w:sz w:val="32"/>
                <w:szCs w:val="32"/>
              </w:rPr>
              <w:t>:</w:t>
            </w:r>
            <w:r w:rsidR="005A6E07">
              <w:rPr>
                <w:rFonts w:ascii="Kaiti TC" w:eastAsia="Kaiti TC" w:hAnsi="Kaiti TC" w:cs="標楷體" w:hint="eastAsia"/>
                <w:sz w:val="32"/>
                <w:szCs w:val="32"/>
              </w:rPr>
              <w:t>0</w:t>
            </w:r>
            <w:r w:rsidRPr="00802478">
              <w:rPr>
                <w:rFonts w:ascii="Kaiti TC" w:eastAsia="Kaiti TC" w:hAnsi="Kaiti TC" w:cs="標楷體"/>
                <w:sz w:val="32"/>
                <w:szCs w:val="32"/>
              </w:rPr>
              <w:t>0~1</w:t>
            </w:r>
            <w:r w:rsidR="005A6E07">
              <w:rPr>
                <w:rFonts w:ascii="Kaiti TC" w:eastAsia="Kaiti TC" w:hAnsi="Kaiti TC" w:cs="標楷體" w:hint="eastAsia"/>
                <w:sz w:val="32"/>
                <w:szCs w:val="32"/>
              </w:rPr>
              <w:t>1</w:t>
            </w:r>
            <w:r w:rsidRPr="00802478">
              <w:rPr>
                <w:rFonts w:ascii="Kaiti TC" w:eastAsia="Kaiti TC" w:hAnsi="Kaiti TC" w:cs="標楷體"/>
                <w:sz w:val="32"/>
                <w:szCs w:val="32"/>
              </w:rPr>
              <w:t>:</w:t>
            </w:r>
            <w:r w:rsidRPr="00802478">
              <w:rPr>
                <w:rFonts w:ascii="Kaiti TC" w:eastAsia="Kaiti TC" w:hAnsi="Kaiti TC" w:cs="標楷體" w:hint="eastAsia"/>
                <w:sz w:val="32"/>
                <w:szCs w:val="32"/>
              </w:rPr>
              <w:t>1</w:t>
            </w:r>
            <w:r w:rsidR="005A6E07">
              <w:rPr>
                <w:rFonts w:ascii="Kaiti TC" w:eastAsia="Kaiti TC" w:hAnsi="Kaiti TC" w:cs="標楷體" w:hint="eastAsia"/>
                <w:sz w:val="32"/>
                <w:szCs w:val="32"/>
              </w:rPr>
              <w:t>0</w:t>
            </w:r>
          </w:p>
        </w:tc>
        <w:tc>
          <w:tcPr>
            <w:tcW w:w="7513" w:type="dxa"/>
            <w:tcBorders>
              <w:bottom w:val="single" w:sz="4" w:space="0" w:color="auto"/>
            </w:tcBorders>
          </w:tcPr>
          <w:p w:rsidR="001C329A" w:rsidRPr="00802478" w:rsidRDefault="001C329A" w:rsidP="005A6E07">
            <w:pPr>
              <w:rPr>
                <w:rFonts w:ascii="Kaiti TC" w:eastAsia="Kaiti TC" w:hAnsi="Kaiti TC" w:cs="Times New Roman"/>
                <w:sz w:val="32"/>
                <w:szCs w:val="32"/>
              </w:rPr>
            </w:pPr>
            <w:r w:rsidRPr="00802478">
              <w:rPr>
                <w:rFonts w:ascii="Kaiti TC" w:eastAsia="Kaiti TC" w:hAnsi="Kaiti TC" w:cs="標楷體" w:hint="eastAsia"/>
                <w:sz w:val="32"/>
                <w:szCs w:val="32"/>
              </w:rPr>
              <w:t>產品簡報</w:t>
            </w:r>
            <w:r w:rsidR="005A6E07">
              <w:rPr>
                <w:rFonts w:ascii="Kaiti TC" w:eastAsia="Kaiti TC" w:hAnsi="Kaiti TC" w:cs="標楷體" w:hint="eastAsia"/>
                <w:sz w:val="32"/>
                <w:szCs w:val="32"/>
              </w:rPr>
              <w:t>及導覽</w:t>
            </w:r>
          </w:p>
        </w:tc>
      </w:tr>
      <w:tr w:rsidR="001C329A" w:rsidRPr="00A5100C" w:rsidTr="00E536FB">
        <w:trPr>
          <w:trHeight w:val="698"/>
        </w:trPr>
        <w:tc>
          <w:tcPr>
            <w:tcW w:w="2835" w:type="dxa"/>
          </w:tcPr>
          <w:p w:rsidR="001C329A" w:rsidRPr="00802478" w:rsidRDefault="001C329A" w:rsidP="00DB0474">
            <w:pPr>
              <w:rPr>
                <w:rFonts w:ascii="Kaiti TC" w:eastAsia="Kaiti TC" w:hAnsi="Kaiti TC" w:cs="標楷體"/>
                <w:sz w:val="32"/>
                <w:szCs w:val="32"/>
              </w:rPr>
            </w:pPr>
            <w:r w:rsidRPr="00802478">
              <w:rPr>
                <w:rFonts w:ascii="Kaiti TC" w:eastAsia="Kaiti TC" w:hAnsi="Kaiti TC" w:cs="標楷體" w:hint="eastAsia"/>
                <w:sz w:val="32"/>
                <w:szCs w:val="32"/>
              </w:rPr>
              <w:t>1</w:t>
            </w:r>
            <w:r w:rsidR="005A6E07">
              <w:rPr>
                <w:rFonts w:ascii="Kaiti TC" w:eastAsia="Kaiti TC" w:hAnsi="Kaiti TC" w:cs="標楷體" w:hint="eastAsia"/>
                <w:sz w:val="32"/>
                <w:szCs w:val="32"/>
              </w:rPr>
              <w:t>1</w:t>
            </w:r>
            <w:r w:rsidRPr="00802478">
              <w:rPr>
                <w:rFonts w:ascii="Kaiti TC" w:eastAsia="Kaiti TC" w:hAnsi="Kaiti TC" w:cs="標楷體" w:hint="eastAsia"/>
                <w:sz w:val="32"/>
                <w:szCs w:val="32"/>
              </w:rPr>
              <w:t>:1</w:t>
            </w:r>
            <w:r w:rsidR="005A6E07">
              <w:rPr>
                <w:rFonts w:ascii="Kaiti TC" w:eastAsia="Kaiti TC" w:hAnsi="Kaiti TC" w:cs="標楷體" w:hint="eastAsia"/>
                <w:sz w:val="32"/>
                <w:szCs w:val="32"/>
              </w:rPr>
              <w:t>0</w:t>
            </w:r>
            <w:r w:rsidR="00A64BDE" w:rsidRPr="00802478">
              <w:rPr>
                <w:rFonts w:ascii="Kaiti TC" w:eastAsia="Kaiti TC" w:hAnsi="Kaiti TC" w:cs="標楷體"/>
                <w:sz w:val="32"/>
                <w:szCs w:val="32"/>
              </w:rPr>
              <w:t>~</w:t>
            </w:r>
            <w:r w:rsidRPr="00802478">
              <w:rPr>
                <w:rFonts w:ascii="Kaiti TC" w:eastAsia="Kaiti TC" w:hAnsi="Kaiti TC" w:cs="標楷體" w:hint="eastAsia"/>
                <w:sz w:val="32"/>
                <w:szCs w:val="32"/>
              </w:rPr>
              <w:t>1</w:t>
            </w:r>
            <w:r w:rsidR="005A6E07">
              <w:rPr>
                <w:rFonts w:ascii="Kaiti TC" w:eastAsia="Kaiti TC" w:hAnsi="Kaiti TC" w:cs="標楷體" w:hint="eastAsia"/>
                <w:sz w:val="32"/>
                <w:szCs w:val="32"/>
              </w:rPr>
              <w:t>1</w:t>
            </w:r>
            <w:r w:rsidRPr="00802478">
              <w:rPr>
                <w:rFonts w:ascii="Kaiti TC" w:eastAsia="Kaiti TC" w:hAnsi="Kaiti TC" w:cs="標楷體" w:hint="eastAsia"/>
                <w:sz w:val="32"/>
                <w:szCs w:val="32"/>
              </w:rPr>
              <w:t>:</w:t>
            </w:r>
            <w:r w:rsidR="005A6E07">
              <w:rPr>
                <w:rFonts w:ascii="Kaiti TC" w:eastAsia="Kaiti TC" w:hAnsi="Kaiti TC" w:cs="標楷體" w:hint="eastAsia"/>
                <w:sz w:val="32"/>
                <w:szCs w:val="32"/>
              </w:rPr>
              <w:t>2</w:t>
            </w:r>
            <w:r w:rsidRPr="00802478">
              <w:rPr>
                <w:rFonts w:ascii="Kaiti TC" w:eastAsia="Kaiti TC" w:hAnsi="Kaiti TC" w:cs="標楷體" w:hint="eastAsia"/>
                <w:sz w:val="32"/>
                <w:szCs w:val="32"/>
              </w:rPr>
              <w:t>0</w:t>
            </w:r>
          </w:p>
        </w:tc>
        <w:tc>
          <w:tcPr>
            <w:tcW w:w="7513" w:type="dxa"/>
          </w:tcPr>
          <w:p w:rsidR="001C329A" w:rsidRPr="00802478" w:rsidRDefault="001C329A" w:rsidP="005A6E07">
            <w:pPr>
              <w:rPr>
                <w:rFonts w:ascii="Kaiti TC" w:eastAsia="Kaiti TC" w:hAnsi="Kaiti TC" w:cs="標楷體"/>
                <w:sz w:val="32"/>
                <w:szCs w:val="32"/>
              </w:rPr>
            </w:pPr>
            <w:r w:rsidRPr="00802478">
              <w:rPr>
                <w:rFonts w:ascii="Kaiti TC" w:eastAsia="Kaiti TC" w:hAnsi="Kaiti TC" w:cs="標楷體" w:hint="eastAsia"/>
                <w:sz w:val="32"/>
                <w:szCs w:val="32"/>
              </w:rPr>
              <w:t>休息、聯誼時間</w:t>
            </w:r>
          </w:p>
        </w:tc>
      </w:tr>
      <w:tr w:rsidR="00DB0474" w:rsidRPr="00A5100C" w:rsidTr="00E536FB">
        <w:trPr>
          <w:trHeight w:val="701"/>
        </w:trPr>
        <w:tc>
          <w:tcPr>
            <w:tcW w:w="2835" w:type="dxa"/>
          </w:tcPr>
          <w:p w:rsidR="00DB0474" w:rsidRPr="00802478" w:rsidRDefault="00DB0474" w:rsidP="00DB0474">
            <w:pPr>
              <w:rPr>
                <w:rFonts w:ascii="Kaiti TC" w:eastAsia="Kaiti TC" w:hAnsi="Kaiti TC" w:cs="標楷體"/>
                <w:sz w:val="32"/>
                <w:szCs w:val="32"/>
              </w:rPr>
            </w:pPr>
            <w:r>
              <w:rPr>
                <w:rFonts w:ascii="Kaiti TC" w:eastAsia="Kaiti TC" w:hAnsi="Kaiti TC" w:cs="標楷體" w:hint="eastAsia"/>
                <w:sz w:val="32"/>
                <w:szCs w:val="32"/>
              </w:rPr>
              <w:t>11:20</w:t>
            </w:r>
            <w:r w:rsidRPr="00802478">
              <w:rPr>
                <w:rFonts w:ascii="Kaiti TC" w:eastAsia="Kaiti TC" w:hAnsi="Kaiti TC" w:cs="標楷體"/>
                <w:sz w:val="32"/>
                <w:szCs w:val="32"/>
              </w:rPr>
              <w:t>~</w:t>
            </w:r>
            <w:r>
              <w:rPr>
                <w:rFonts w:ascii="Kaiti TC" w:eastAsia="Kaiti TC" w:hAnsi="Kaiti TC" w:cs="標楷體" w:hint="eastAsia"/>
                <w:sz w:val="32"/>
                <w:szCs w:val="32"/>
              </w:rPr>
              <w:t>11:50</w:t>
            </w:r>
          </w:p>
        </w:tc>
        <w:tc>
          <w:tcPr>
            <w:tcW w:w="7513" w:type="dxa"/>
          </w:tcPr>
          <w:p w:rsidR="00DB0474" w:rsidRPr="00802478" w:rsidRDefault="00DB0474" w:rsidP="00B868CB">
            <w:pPr>
              <w:rPr>
                <w:rFonts w:ascii="Kaiti TC" w:eastAsia="Kaiti TC" w:hAnsi="Kaiti TC" w:cs="標楷體"/>
                <w:sz w:val="32"/>
                <w:szCs w:val="32"/>
              </w:rPr>
            </w:pPr>
            <w:r w:rsidRPr="00802478">
              <w:rPr>
                <w:rFonts w:ascii="Kaiti TC" w:eastAsia="Kaiti TC" w:hAnsi="Kaiti TC" w:cs="標楷體" w:hint="eastAsia"/>
                <w:sz w:val="32"/>
                <w:szCs w:val="32"/>
              </w:rPr>
              <w:t>Q</w:t>
            </w:r>
            <w:r>
              <w:rPr>
                <w:rFonts w:ascii="Kaiti TC" w:eastAsia="Kaiti TC" w:hAnsi="Kaiti TC" w:cs="標楷體" w:hint="eastAsia"/>
                <w:sz w:val="32"/>
                <w:szCs w:val="32"/>
              </w:rPr>
              <w:t>＆</w:t>
            </w:r>
            <w:r w:rsidRPr="00802478">
              <w:rPr>
                <w:rFonts w:ascii="Kaiti TC" w:eastAsia="Kaiti TC" w:hAnsi="Kaiti TC" w:cs="標楷體" w:hint="eastAsia"/>
                <w:sz w:val="32"/>
                <w:szCs w:val="32"/>
              </w:rPr>
              <w:t>A</w:t>
            </w:r>
            <w:r>
              <w:rPr>
                <w:rFonts w:ascii="Arial Unicode MS" w:eastAsia="Arial Unicode MS" w:hAnsi="Arial Unicode MS" w:cs="Arial Unicode MS" w:hint="eastAsia"/>
                <w:sz w:val="32"/>
                <w:szCs w:val="32"/>
              </w:rPr>
              <w:t>、</w:t>
            </w:r>
            <w:r>
              <w:rPr>
                <w:rFonts w:ascii="Kaiti TC" w:eastAsia="Kaiti TC" w:hAnsi="Kaiti TC" w:cs="標楷體" w:hint="eastAsia"/>
                <w:sz w:val="32"/>
                <w:szCs w:val="32"/>
              </w:rPr>
              <w:t>頒發感謝狀</w:t>
            </w:r>
            <w:r w:rsidRPr="00802478">
              <w:rPr>
                <w:rFonts w:ascii="Kaiti TC" w:eastAsia="Kaiti TC" w:hAnsi="Kaiti TC" w:cs="標楷體" w:hint="eastAsia"/>
                <w:sz w:val="32"/>
                <w:szCs w:val="32"/>
              </w:rPr>
              <w:t>、</w:t>
            </w:r>
            <w:r>
              <w:rPr>
                <w:rFonts w:ascii="Kaiti TC" w:eastAsia="Kaiti TC" w:hAnsi="Kaiti TC" w:cs="標楷體" w:hint="eastAsia"/>
                <w:sz w:val="32"/>
                <w:szCs w:val="32"/>
              </w:rPr>
              <w:t>合影留念</w:t>
            </w:r>
          </w:p>
        </w:tc>
      </w:tr>
      <w:tr w:rsidR="001C329A" w:rsidRPr="00A5100C" w:rsidTr="00E536FB">
        <w:trPr>
          <w:trHeight w:val="701"/>
        </w:trPr>
        <w:tc>
          <w:tcPr>
            <w:tcW w:w="2835" w:type="dxa"/>
          </w:tcPr>
          <w:p w:rsidR="001C329A" w:rsidRPr="00802478" w:rsidRDefault="00DB0474" w:rsidP="00DB0474">
            <w:pPr>
              <w:rPr>
                <w:rFonts w:ascii="Kaiti TC" w:eastAsia="Kaiti TC" w:hAnsi="Kaiti TC" w:cs="標楷體"/>
                <w:sz w:val="32"/>
                <w:szCs w:val="32"/>
              </w:rPr>
            </w:pPr>
            <w:r>
              <w:rPr>
                <w:rFonts w:ascii="Kaiti TC" w:eastAsia="Kaiti TC" w:hAnsi="Kaiti TC" w:cs="標楷體" w:hint="eastAsia"/>
                <w:sz w:val="32"/>
                <w:szCs w:val="32"/>
              </w:rPr>
              <w:t>12</w:t>
            </w:r>
            <w:r w:rsidR="001C329A" w:rsidRPr="00802478">
              <w:rPr>
                <w:rFonts w:ascii="Kaiti TC" w:eastAsia="Kaiti TC" w:hAnsi="Kaiti TC" w:cs="標楷體" w:hint="eastAsia"/>
                <w:sz w:val="32"/>
                <w:szCs w:val="32"/>
              </w:rPr>
              <w:t>:</w:t>
            </w:r>
            <w:r>
              <w:rPr>
                <w:rFonts w:ascii="Kaiti TC" w:eastAsia="Kaiti TC" w:hAnsi="Kaiti TC" w:cs="標楷體" w:hint="eastAsia"/>
                <w:sz w:val="32"/>
                <w:szCs w:val="32"/>
              </w:rPr>
              <w:t>0</w:t>
            </w:r>
            <w:r w:rsidR="00802478">
              <w:rPr>
                <w:rFonts w:ascii="Kaiti TC" w:eastAsia="Kaiti TC" w:hAnsi="Kaiti TC" w:cs="標楷體"/>
                <w:sz w:val="32"/>
                <w:szCs w:val="32"/>
              </w:rPr>
              <w:t>0</w:t>
            </w:r>
            <w:r w:rsidR="00A64BDE" w:rsidRPr="00802478">
              <w:rPr>
                <w:rFonts w:ascii="Kaiti TC" w:eastAsia="Kaiti TC" w:hAnsi="Kaiti TC" w:cs="標楷體"/>
                <w:sz w:val="32"/>
                <w:szCs w:val="32"/>
              </w:rPr>
              <w:t>~</w:t>
            </w:r>
            <w:r w:rsidR="001C329A" w:rsidRPr="00802478">
              <w:rPr>
                <w:rFonts w:ascii="Kaiti TC" w:eastAsia="Kaiti TC" w:hAnsi="Kaiti TC" w:cs="標楷體" w:hint="eastAsia"/>
                <w:sz w:val="32"/>
                <w:szCs w:val="32"/>
              </w:rPr>
              <w:t>1</w:t>
            </w:r>
            <w:r>
              <w:rPr>
                <w:rFonts w:ascii="Kaiti TC" w:eastAsia="Kaiti TC" w:hAnsi="Kaiti TC" w:cs="標楷體" w:hint="eastAsia"/>
                <w:sz w:val="32"/>
                <w:szCs w:val="32"/>
              </w:rPr>
              <w:t>3</w:t>
            </w:r>
            <w:r w:rsidR="001C329A" w:rsidRPr="00802478">
              <w:rPr>
                <w:rFonts w:ascii="Kaiti TC" w:eastAsia="Kaiti TC" w:hAnsi="Kaiti TC" w:cs="標楷體" w:hint="eastAsia"/>
                <w:sz w:val="32"/>
                <w:szCs w:val="32"/>
              </w:rPr>
              <w:t>:</w:t>
            </w:r>
            <w:r>
              <w:rPr>
                <w:rFonts w:ascii="Kaiti TC" w:eastAsia="Kaiti TC" w:hAnsi="Kaiti TC" w:cs="標楷體" w:hint="eastAsia"/>
                <w:sz w:val="32"/>
                <w:szCs w:val="32"/>
              </w:rPr>
              <w:t>1</w:t>
            </w:r>
            <w:r w:rsidR="001C329A" w:rsidRPr="00802478">
              <w:rPr>
                <w:rFonts w:ascii="Kaiti TC" w:eastAsia="Kaiti TC" w:hAnsi="Kaiti TC" w:cs="標楷體" w:hint="eastAsia"/>
                <w:sz w:val="32"/>
                <w:szCs w:val="32"/>
              </w:rPr>
              <w:t>0</w:t>
            </w:r>
          </w:p>
        </w:tc>
        <w:tc>
          <w:tcPr>
            <w:tcW w:w="7513" w:type="dxa"/>
          </w:tcPr>
          <w:p w:rsidR="001C329A" w:rsidRPr="00802478" w:rsidRDefault="00DB0474" w:rsidP="00DB0474">
            <w:pPr>
              <w:rPr>
                <w:rFonts w:ascii="Kaiti TC" w:eastAsia="Kaiti TC" w:hAnsi="Kaiti TC" w:cs="標楷體"/>
                <w:sz w:val="32"/>
                <w:szCs w:val="32"/>
              </w:rPr>
            </w:pPr>
            <w:r>
              <w:rPr>
                <w:rFonts w:ascii="Kaiti TC" w:eastAsia="Kaiti TC" w:hAnsi="Kaiti TC" w:cs="標楷體" w:hint="eastAsia"/>
                <w:sz w:val="32"/>
                <w:szCs w:val="32"/>
              </w:rPr>
              <w:t>午餐(由台達化工股份有限公司招待)</w:t>
            </w:r>
          </w:p>
        </w:tc>
      </w:tr>
      <w:tr w:rsidR="00DB0474" w:rsidRPr="00A5100C" w:rsidTr="00DB0474">
        <w:trPr>
          <w:trHeight w:val="1115"/>
        </w:trPr>
        <w:tc>
          <w:tcPr>
            <w:tcW w:w="2835" w:type="dxa"/>
          </w:tcPr>
          <w:p w:rsidR="00DB0474" w:rsidRPr="00802478" w:rsidRDefault="00DB0474" w:rsidP="00DB0474">
            <w:pPr>
              <w:rPr>
                <w:rFonts w:ascii="Kaiti TC" w:eastAsia="Kaiti TC" w:hAnsi="Kaiti TC" w:cs="標楷體"/>
                <w:sz w:val="32"/>
                <w:szCs w:val="32"/>
              </w:rPr>
            </w:pPr>
            <w:r>
              <w:rPr>
                <w:rFonts w:ascii="Kaiti TC" w:eastAsia="Kaiti TC" w:hAnsi="Kaiti TC" w:cs="標楷體" w:hint="eastAsia"/>
                <w:sz w:val="32"/>
                <w:szCs w:val="32"/>
              </w:rPr>
              <w:t>13:10</w:t>
            </w:r>
            <w:r w:rsidRPr="00802478">
              <w:rPr>
                <w:rFonts w:ascii="Kaiti TC" w:eastAsia="Kaiti TC" w:hAnsi="Kaiti TC" w:cs="標楷體"/>
                <w:sz w:val="32"/>
                <w:szCs w:val="32"/>
              </w:rPr>
              <w:t>~</w:t>
            </w:r>
            <w:r>
              <w:rPr>
                <w:rFonts w:ascii="Kaiti TC" w:eastAsia="Kaiti TC" w:hAnsi="Kaiti TC" w:cs="標楷體" w:hint="eastAsia"/>
                <w:sz w:val="32"/>
                <w:szCs w:val="32"/>
              </w:rPr>
              <w:t>13:30</w:t>
            </w:r>
          </w:p>
        </w:tc>
        <w:tc>
          <w:tcPr>
            <w:tcW w:w="7513" w:type="dxa"/>
          </w:tcPr>
          <w:p w:rsidR="00DB0474" w:rsidRDefault="00DB0474" w:rsidP="00DB0474">
            <w:pPr>
              <w:spacing w:line="440" w:lineRule="exact"/>
              <w:rPr>
                <w:rFonts w:ascii="Kaiti TC" w:eastAsia="Kaiti TC" w:hAnsi="Kaiti TC" w:cs="標楷體"/>
                <w:sz w:val="32"/>
                <w:szCs w:val="32"/>
              </w:rPr>
            </w:pPr>
            <w:r>
              <w:rPr>
                <w:rFonts w:ascii="Kaiti TC" w:eastAsia="Kaiti TC" w:hAnsi="Kaiti TC" w:cs="標楷體" w:hint="eastAsia"/>
                <w:sz w:val="32"/>
                <w:szCs w:val="32"/>
              </w:rPr>
              <w:t>自行開車前往-惠普</w:t>
            </w:r>
            <w:r w:rsidR="00A94281">
              <w:rPr>
                <w:rFonts w:ascii="Kaiti TC" w:eastAsia="Kaiti TC" w:hAnsi="Kaiti TC" w:cs="標楷體" w:hint="eastAsia"/>
                <w:sz w:val="32"/>
                <w:szCs w:val="32"/>
              </w:rPr>
              <w:t>股份</w:t>
            </w:r>
            <w:r>
              <w:rPr>
                <w:rFonts w:ascii="Kaiti TC" w:eastAsia="Kaiti TC" w:hAnsi="Kaiti TC" w:cs="標楷體" w:hint="eastAsia"/>
                <w:sz w:val="32"/>
                <w:szCs w:val="32"/>
              </w:rPr>
              <w:t>有限公司</w:t>
            </w:r>
          </w:p>
          <w:p w:rsidR="00DB0474" w:rsidRDefault="00DB0474" w:rsidP="00DB0474">
            <w:pPr>
              <w:spacing w:line="440" w:lineRule="exact"/>
              <w:rPr>
                <w:rFonts w:ascii="標楷體" w:eastAsia="標楷體" w:hAnsi="標楷體" w:cs="Times New Roman"/>
                <w:sz w:val="28"/>
                <w:szCs w:val="28"/>
              </w:rPr>
            </w:pPr>
            <w:r>
              <w:rPr>
                <w:rFonts w:ascii="Kaiti TC" w:eastAsia="Kaiti TC" w:hAnsi="Kaiti TC" w:cs="標楷體" w:hint="eastAsia"/>
                <w:sz w:val="32"/>
                <w:szCs w:val="32"/>
              </w:rPr>
              <w:t>(</w:t>
            </w:r>
            <w:r w:rsidRPr="00260E22">
              <w:rPr>
                <w:rFonts w:ascii="標楷體" w:eastAsia="標楷體" w:hAnsi="標楷體" w:cs="Times New Roman" w:hint="eastAsia"/>
                <w:sz w:val="28"/>
                <w:szCs w:val="28"/>
              </w:rPr>
              <w:t>苗栗縣竹南鎮公館里6鄰68號</w:t>
            </w:r>
            <w:r>
              <w:rPr>
                <w:rFonts w:ascii="標楷體" w:eastAsia="標楷體" w:hAnsi="標楷體" w:cs="Times New Roman" w:hint="eastAsia"/>
                <w:sz w:val="28"/>
                <w:szCs w:val="28"/>
              </w:rPr>
              <w:t>)</w:t>
            </w:r>
          </w:p>
          <w:p w:rsidR="00DB0474" w:rsidRPr="00DB0474" w:rsidRDefault="00DB0474" w:rsidP="00DB0474">
            <w:pPr>
              <w:rPr>
                <w:rFonts w:ascii="Kaiti TC" w:eastAsia="Kaiti TC" w:hAnsi="Kaiti TC" w:cs="標楷體"/>
                <w:sz w:val="32"/>
                <w:szCs w:val="32"/>
              </w:rPr>
            </w:pPr>
          </w:p>
        </w:tc>
      </w:tr>
      <w:tr w:rsidR="00DB0474" w:rsidRPr="00A5100C" w:rsidTr="00E536FB">
        <w:trPr>
          <w:trHeight w:val="696"/>
        </w:trPr>
        <w:tc>
          <w:tcPr>
            <w:tcW w:w="2835" w:type="dxa"/>
          </w:tcPr>
          <w:p w:rsidR="00DB0474" w:rsidRPr="00802478" w:rsidRDefault="00DB0474" w:rsidP="00DB0474">
            <w:pPr>
              <w:rPr>
                <w:rFonts w:ascii="Kaiti TC" w:eastAsia="Kaiti TC" w:hAnsi="Kaiti TC" w:cs="標楷體"/>
                <w:sz w:val="32"/>
                <w:szCs w:val="32"/>
              </w:rPr>
            </w:pPr>
            <w:r>
              <w:rPr>
                <w:rFonts w:ascii="Kaiti TC" w:eastAsia="Kaiti TC" w:hAnsi="Kaiti TC" w:cs="標楷體" w:hint="eastAsia"/>
                <w:sz w:val="32"/>
                <w:szCs w:val="32"/>
              </w:rPr>
              <w:t>13:30</w:t>
            </w:r>
            <w:r w:rsidRPr="00802478">
              <w:rPr>
                <w:rFonts w:ascii="Kaiti TC" w:eastAsia="Kaiti TC" w:hAnsi="Kaiti TC" w:cs="標楷體"/>
                <w:sz w:val="32"/>
                <w:szCs w:val="32"/>
              </w:rPr>
              <w:t>~</w:t>
            </w:r>
            <w:r>
              <w:rPr>
                <w:rFonts w:ascii="Kaiti TC" w:eastAsia="Kaiti TC" w:hAnsi="Kaiti TC" w:cs="標楷體" w:hint="eastAsia"/>
                <w:sz w:val="32"/>
                <w:szCs w:val="32"/>
              </w:rPr>
              <w:t>14:20</w:t>
            </w:r>
          </w:p>
        </w:tc>
        <w:tc>
          <w:tcPr>
            <w:tcW w:w="7513" w:type="dxa"/>
          </w:tcPr>
          <w:p w:rsidR="00DB0474" w:rsidRDefault="00DB0474" w:rsidP="006720D0">
            <w:pPr>
              <w:rPr>
                <w:rFonts w:ascii="Kaiti TC" w:eastAsia="Kaiti TC" w:hAnsi="Kaiti TC" w:cs="標楷體"/>
                <w:sz w:val="32"/>
                <w:szCs w:val="32"/>
              </w:rPr>
            </w:pPr>
            <w:r w:rsidRPr="00802478">
              <w:rPr>
                <w:rFonts w:ascii="Kaiti TC" w:eastAsia="Kaiti TC" w:hAnsi="Kaiti TC" w:cs="標楷體" w:hint="eastAsia"/>
                <w:sz w:val="32"/>
                <w:szCs w:val="32"/>
              </w:rPr>
              <w:t>產品簡報</w:t>
            </w:r>
            <w:r>
              <w:rPr>
                <w:rFonts w:ascii="Kaiti TC" w:eastAsia="Kaiti TC" w:hAnsi="Kaiti TC" w:cs="標楷體" w:hint="eastAsia"/>
                <w:sz w:val="32"/>
                <w:szCs w:val="32"/>
              </w:rPr>
              <w:t>及導覽</w:t>
            </w:r>
          </w:p>
        </w:tc>
      </w:tr>
      <w:tr w:rsidR="00DB0474" w:rsidRPr="00A5100C" w:rsidTr="00E536FB">
        <w:trPr>
          <w:trHeight w:val="696"/>
        </w:trPr>
        <w:tc>
          <w:tcPr>
            <w:tcW w:w="2835" w:type="dxa"/>
          </w:tcPr>
          <w:p w:rsidR="00DB0474" w:rsidRPr="00802478" w:rsidRDefault="00DB0474" w:rsidP="00DB0474">
            <w:pPr>
              <w:rPr>
                <w:rFonts w:ascii="Kaiti TC" w:eastAsia="Kaiti TC" w:hAnsi="Kaiti TC" w:cs="標楷體"/>
                <w:sz w:val="32"/>
                <w:szCs w:val="32"/>
              </w:rPr>
            </w:pPr>
            <w:r>
              <w:rPr>
                <w:rFonts w:ascii="Kaiti TC" w:eastAsia="Kaiti TC" w:hAnsi="Kaiti TC" w:cs="標楷體" w:hint="eastAsia"/>
                <w:sz w:val="32"/>
                <w:szCs w:val="32"/>
              </w:rPr>
              <w:t>14:20</w:t>
            </w:r>
            <w:r w:rsidRPr="00802478">
              <w:rPr>
                <w:rFonts w:ascii="Kaiti TC" w:eastAsia="Kaiti TC" w:hAnsi="Kaiti TC" w:cs="標楷體"/>
                <w:sz w:val="32"/>
                <w:szCs w:val="32"/>
              </w:rPr>
              <w:t>~</w:t>
            </w:r>
            <w:r w:rsidR="00BB0986">
              <w:rPr>
                <w:rFonts w:ascii="Kaiti TC" w:eastAsia="Kaiti TC" w:hAnsi="Kaiti TC" w:cs="標楷體" w:hint="eastAsia"/>
                <w:sz w:val="32"/>
                <w:szCs w:val="32"/>
              </w:rPr>
              <w:t>14:30</w:t>
            </w:r>
            <w:r w:rsidRPr="00802478">
              <w:rPr>
                <w:rFonts w:ascii="Kaiti TC" w:eastAsia="Kaiti TC" w:hAnsi="Kaiti TC" w:cs="標楷體" w:hint="eastAsia"/>
                <w:sz w:val="32"/>
                <w:szCs w:val="32"/>
              </w:rPr>
              <w:t xml:space="preserve"> </w:t>
            </w:r>
          </w:p>
        </w:tc>
        <w:tc>
          <w:tcPr>
            <w:tcW w:w="7513" w:type="dxa"/>
          </w:tcPr>
          <w:p w:rsidR="00DB0474" w:rsidRDefault="00BB0986" w:rsidP="006720D0">
            <w:pPr>
              <w:rPr>
                <w:rFonts w:ascii="Kaiti TC" w:eastAsia="Kaiti TC" w:hAnsi="Kaiti TC" w:cs="標楷體"/>
                <w:sz w:val="32"/>
                <w:szCs w:val="32"/>
              </w:rPr>
            </w:pPr>
            <w:r w:rsidRPr="00802478">
              <w:rPr>
                <w:rFonts w:ascii="Kaiti TC" w:eastAsia="Kaiti TC" w:hAnsi="Kaiti TC" w:cs="標楷體" w:hint="eastAsia"/>
                <w:sz w:val="32"/>
                <w:szCs w:val="32"/>
              </w:rPr>
              <w:t>休息、聯誼時間</w:t>
            </w:r>
          </w:p>
        </w:tc>
      </w:tr>
      <w:tr w:rsidR="00BB0986" w:rsidRPr="00A5100C" w:rsidTr="00E536FB">
        <w:trPr>
          <w:trHeight w:val="696"/>
        </w:trPr>
        <w:tc>
          <w:tcPr>
            <w:tcW w:w="2835" w:type="dxa"/>
          </w:tcPr>
          <w:p w:rsidR="00BB0986" w:rsidRPr="00802478" w:rsidRDefault="00BB0986" w:rsidP="00DB0474">
            <w:pPr>
              <w:rPr>
                <w:rFonts w:ascii="Kaiti TC" w:eastAsia="Kaiti TC" w:hAnsi="Kaiti TC" w:cs="標楷體"/>
                <w:sz w:val="32"/>
                <w:szCs w:val="32"/>
              </w:rPr>
            </w:pPr>
            <w:r>
              <w:rPr>
                <w:rFonts w:ascii="Kaiti TC" w:eastAsia="Kaiti TC" w:hAnsi="Kaiti TC" w:cs="標楷體" w:hint="eastAsia"/>
                <w:sz w:val="32"/>
                <w:szCs w:val="32"/>
              </w:rPr>
              <w:t>14:30</w:t>
            </w:r>
            <w:r>
              <w:rPr>
                <w:rFonts w:ascii="Arial Unicode MS" w:eastAsia="Arial Unicode MS" w:hAnsi="Arial Unicode MS" w:cs="Arial Unicode MS" w:hint="eastAsia"/>
                <w:sz w:val="32"/>
                <w:szCs w:val="32"/>
              </w:rPr>
              <w:t>〜</w:t>
            </w:r>
            <w:r>
              <w:rPr>
                <w:rFonts w:ascii="Kaiti TC" w:eastAsia="Kaiti TC" w:hAnsi="Kaiti TC" w:cs="標楷體" w:hint="eastAsia"/>
                <w:sz w:val="32"/>
                <w:szCs w:val="32"/>
              </w:rPr>
              <w:t>15:00</w:t>
            </w:r>
          </w:p>
        </w:tc>
        <w:tc>
          <w:tcPr>
            <w:tcW w:w="7513" w:type="dxa"/>
          </w:tcPr>
          <w:p w:rsidR="00BB0986" w:rsidRDefault="00BB0986" w:rsidP="006720D0">
            <w:pPr>
              <w:rPr>
                <w:rFonts w:ascii="Kaiti TC" w:eastAsia="Kaiti TC" w:hAnsi="Kaiti TC" w:cs="標楷體"/>
                <w:sz w:val="32"/>
                <w:szCs w:val="32"/>
              </w:rPr>
            </w:pPr>
            <w:r w:rsidRPr="00BB0986">
              <w:rPr>
                <w:rFonts w:ascii="Kaiti TC" w:eastAsia="Kaiti TC" w:hAnsi="Kaiti TC" w:cs="標楷體" w:hint="eastAsia"/>
                <w:sz w:val="32"/>
                <w:szCs w:val="32"/>
              </w:rPr>
              <w:t>Q＆A、頒發感謝狀、合影留念</w:t>
            </w:r>
          </w:p>
        </w:tc>
      </w:tr>
      <w:tr w:rsidR="001C329A" w:rsidRPr="00A5100C" w:rsidTr="00E536FB">
        <w:trPr>
          <w:trHeight w:val="696"/>
        </w:trPr>
        <w:tc>
          <w:tcPr>
            <w:tcW w:w="2835" w:type="dxa"/>
          </w:tcPr>
          <w:p w:rsidR="001C329A" w:rsidRPr="00802478" w:rsidRDefault="001C329A" w:rsidP="00BB0986">
            <w:pPr>
              <w:rPr>
                <w:rFonts w:ascii="Kaiti TC" w:eastAsia="Kaiti TC" w:hAnsi="Kaiti TC" w:cs="標楷體"/>
                <w:sz w:val="32"/>
                <w:szCs w:val="32"/>
              </w:rPr>
            </w:pPr>
            <w:r w:rsidRPr="00802478">
              <w:rPr>
                <w:rFonts w:ascii="Kaiti TC" w:eastAsia="Kaiti TC" w:hAnsi="Kaiti TC" w:cs="標楷體" w:hint="eastAsia"/>
                <w:sz w:val="32"/>
                <w:szCs w:val="32"/>
              </w:rPr>
              <w:t>15:</w:t>
            </w:r>
            <w:r w:rsidR="00BB0986">
              <w:rPr>
                <w:rFonts w:ascii="Kaiti TC" w:eastAsia="Kaiti TC" w:hAnsi="Kaiti TC" w:cs="標楷體" w:hint="eastAsia"/>
                <w:sz w:val="32"/>
                <w:szCs w:val="32"/>
              </w:rPr>
              <w:t>0</w:t>
            </w:r>
            <w:r w:rsidRPr="00802478">
              <w:rPr>
                <w:rFonts w:ascii="Kaiti TC" w:eastAsia="Kaiti TC" w:hAnsi="Kaiti TC" w:cs="標楷體" w:hint="eastAsia"/>
                <w:sz w:val="32"/>
                <w:szCs w:val="32"/>
              </w:rPr>
              <w:t>0</w:t>
            </w:r>
            <w:r w:rsidR="00A64BDE" w:rsidRPr="00802478">
              <w:rPr>
                <w:rFonts w:ascii="Kaiti TC" w:eastAsia="Kaiti TC" w:hAnsi="Kaiti TC" w:cs="標楷體"/>
                <w:sz w:val="32"/>
                <w:szCs w:val="32"/>
              </w:rPr>
              <w:t>~</w:t>
            </w:r>
          </w:p>
        </w:tc>
        <w:tc>
          <w:tcPr>
            <w:tcW w:w="7513" w:type="dxa"/>
          </w:tcPr>
          <w:p w:rsidR="001C329A" w:rsidRPr="00802478" w:rsidRDefault="00802478" w:rsidP="006720D0">
            <w:pPr>
              <w:rPr>
                <w:rFonts w:ascii="Kaiti TC" w:eastAsia="Kaiti TC" w:hAnsi="Kaiti TC" w:cs="標楷體"/>
                <w:sz w:val="32"/>
                <w:szCs w:val="32"/>
              </w:rPr>
            </w:pPr>
            <w:r>
              <w:rPr>
                <w:rFonts w:ascii="Kaiti TC" w:eastAsia="Kaiti TC" w:hAnsi="Kaiti TC" w:cs="標楷體" w:hint="eastAsia"/>
                <w:sz w:val="32"/>
                <w:szCs w:val="32"/>
              </w:rPr>
              <w:t>賦歸</w:t>
            </w:r>
          </w:p>
        </w:tc>
      </w:tr>
      <w:tr w:rsidR="00802478" w:rsidRPr="00A5100C" w:rsidTr="00E536FB">
        <w:trPr>
          <w:trHeight w:val="687"/>
        </w:trPr>
        <w:tc>
          <w:tcPr>
            <w:tcW w:w="10348" w:type="dxa"/>
            <w:gridSpan w:val="2"/>
          </w:tcPr>
          <w:p w:rsidR="00802478" w:rsidRPr="00E536FB" w:rsidRDefault="00802478" w:rsidP="00E536FB">
            <w:pPr>
              <w:jc w:val="center"/>
              <w:rPr>
                <w:rFonts w:ascii="Kaiti TC" w:eastAsia="Kaiti TC" w:hAnsi="Kaiti TC" w:cs="Times New Roman"/>
                <w:sz w:val="32"/>
                <w:szCs w:val="32"/>
              </w:rPr>
            </w:pPr>
            <w:r w:rsidRPr="00E536FB">
              <w:rPr>
                <w:rFonts w:ascii="Kaiti TC" w:eastAsia="Kaiti TC" w:hAnsi="Kaiti TC" w:cs="標楷體" w:hint="eastAsia"/>
                <w:sz w:val="32"/>
                <w:szCs w:val="32"/>
              </w:rPr>
              <w:t>感</w:t>
            </w:r>
            <w:r w:rsidR="00E536FB" w:rsidRPr="00E536FB">
              <w:rPr>
                <w:rFonts w:ascii="Kaiti TC" w:eastAsia="Kaiti TC" w:hAnsi="Kaiti TC" w:cs="標楷體" w:hint="eastAsia"/>
                <w:sz w:val="32"/>
                <w:szCs w:val="32"/>
              </w:rPr>
              <w:t xml:space="preserve"> </w:t>
            </w:r>
            <w:r w:rsidRPr="00E536FB">
              <w:rPr>
                <w:rFonts w:ascii="Kaiti TC" w:eastAsia="Kaiti TC" w:hAnsi="Kaiti TC" w:cs="標楷體" w:hint="eastAsia"/>
                <w:sz w:val="32"/>
                <w:szCs w:val="32"/>
              </w:rPr>
              <w:t>謝</w:t>
            </w:r>
            <w:r w:rsidR="00E536FB" w:rsidRPr="00E536FB">
              <w:rPr>
                <w:rFonts w:ascii="Kaiti TC" w:eastAsia="Kaiti TC" w:hAnsi="Kaiti TC" w:cs="標楷體" w:hint="eastAsia"/>
                <w:sz w:val="32"/>
                <w:szCs w:val="32"/>
              </w:rPr>
              <w:t xml:space="preserve"> </w:t>
            </w:r>
            <w:r w:rsidRPr="00E536FB">
              <w:rPr>
                <w:rFonts w:ascii="Kaiti TC" w:eastAsia="Kaiti TC" w:hAnsi="Kaiti TC" w:cs="標楷體" w:hint="eastAsia"/>
                <w:sz w:val="32"/>
                <w:szCs w:val="32"/>
              </w:rPr>
              <w:t>大</w:t>
            </w:r>
            <w:r w:rsidR="00E536FB" w:rsidRPr="00E536FB">
              <w:rPr>
                <w:rFonts w:ascii="Kaiti TC" w:eastAsia="Kaiti TC" w:hAnsi="Kaiti TC" w:cs="標楷體" w:hint="eastAsia"/>
                <w:sz w:val="32"/>
                <w:szCs w:val="32"/>
              </w:rPr>
              <w:t xml:space="preserve"> </w:t>
            </w:r>
            <w:r w:rsidRPr="00E536FB">
              <w:rPr>
                <w:rFonts w:ascii="Kaiti TC" w:eastAsia="Kaiti TC" w:hAnsi="Kaiti TC" w:cs="標楷體" w:hint="eastAsia"/>
                <w:sz w:val="32"/>
                <w:szCs w:val="32"/>
              </w:rPr>
              <w:t>家</w:t>
            </w:r>
            <w:r w:rsidR="00E536FB" w:rsidRPr="00E536FB">
              <w:rPr>
                <w:rFonts w:ascii="Kaiti TC" w:eastAsia="Kaiti TC" w:hAnsi="Kaiti TC" w:cs="標楷體" w:hint="eastAsia"/>
                <w:sz w:val="32"/>
                <w:szCs w:val="32"/>
              </w:rPr>
              <w:t xml:space="preserve"> </w:t>
            </w:r>
            <w:r w:rsidRPr="00E536FB">
              <w:rPr>
                <w:rFonts w:ascii="Kaiti TC" w:eastAsia="Kaiti TC" w:hAnsi="Kaiti TC" w:cs="標楷體" w:hint="eastAsia"/>
                <w:sz w:val="32"/>
                <w:szCs w:val="32"/>
              </w:rPr>
              <w:t>的</w:t>
            </w:r>
            <w:r w:rsidR="00E536FB" w:rsidRPr="00E536FB">
              <w:rPr>
                <w:rFonts w:ascii="Kaiti TC" w:eastAsia="Kaiti TC" w:hAnsi="Kaiti TC" w:cs="標楷體" w:hint="eastAsia"/>
                <w:sz w:val="32"/>
                <w:szCs w:val="32"/>
              </w:rPr>
              <w:t xml:space="preserve"> </w:t>
            </w:r>
            <w:r w:rsidRPr="00E536FB">
              <w:rPr>
                <w:rFonts w:ascii="Kaiti TC" w:eastAsia="Kaiti TC" w:hAnsi="Kaiti TC" w:cs="標楷體" w:hint="eastAsia"/>
                <w:sz w:val="32"/>
                <w:szCs w:val="32"/>
              </w:rPr>
              <w:t>參</w:t>
            </w:r>
            <w:r w:rsidR="00E536FB" w:rsidRPr="00E536FB">
              <w:rPr>
                <w:rFonts w:ascii="Kaiti TC" w:eastAsia="Kaiti TC" w:hAnsi="Kaiti TC" w:cs="標楷體" w:hint="eastAsia"/>
                <w:sz w:val="32"/>
                <w:szCs w:val="32"/>
              </w:rPr>
              <w:t xml:space="preserve"> </w:t>
            </w:r>
            <w:r w:rsidRPr="00E536FB">
              <w:rPr>
                <w:rFonts w:ascii="Kaiti TC" w:eastAsia="Kaiti TC" w:hAnsi="Kaiti TC" w:cs="標楷體" w:hint="eastAsia"/>
                <w:sz w:val="32"/>
                <w:szCs w:val="32"/>
              </w:rPr>
              <w:t>與</w:t>
            </w:r>
          </w:p>
        </w:tc>
      </w:tr>
    </w:tbl>
    <w:p w:rsidR="00A503CC" w:rsidRDefault="00A503CC" w:rsidP="00B0013E">
      <w:pPr>
        <w:rPr>
          <w:rFonts w:ascii="標楷體" w:eastAsia="標楷體" w:hAnsi="標楷體" w:cs="Times New Roman"/>
          <w:sz w:val="28"/>
          <w:szCs w:val="28"/>
        </w:rPr>
      </w:pPr>
    </w:p>
    <w:p w:rsidR="00A503CC" w:rsidRDefault="00A503CC" w:rsidP="00B0013E">
      <w:pPr>
        <w:rPr>
          <w:rFonts w:ascii="標楷體" w:eastAsia="標楷體" w:hAnsi="標楷體" w:cs="Times New Roman"/>
          <w:sz w:val="28"/>
          <w:szCs w:val="28"/>
        </w:rPr>
      </w:pPr>
    </w:p>
    <w:p w:rsidR="00DB0474" w:rsidRDefault="00DB0474" w:rsidP="00B0013E">
      <w:pPr>
        <w:rPr>
          <w:rFonts w:ascii="標楷體" w:eastAsia="標楷體" w:hAnsi="標楷體" w:cs="Times New Roman"/>
          <w:sz w:val="28"/>
          <w:szCs w:val="28"/>
        </w:rPr>
      </w:pPr>
    </w:p>
    <w:p w:rsidR="00DB0474" w:rsidRDefault="00DB0474" w:rsidP="00B0013E">
      <w:pPr>
        <w:rPr>
          <w:rFonts w:ascii="標楷體" w:eastAsia="標楷體" w:hAnsi="標楷體" w:cs="Times New Roman"/>
          <w:sz w:val="28"/>
          <w:szCs w:val="28"/>
        </w:rPr>
      </w:pPr>
    </w:p>
    <w:p w:rsidR="00DB0474" w:rsidRDefault="00DB0474" w:rsidP="00B0013E">
      <w:pPr>
        <w:rPr>
          <w:rFonts w:ascii="標楷體" w:eastAsia="標楷體" w:hAnsi="標楷體" w:cs="Times New Roman"/>
          <w:sz w:val="28"/>
          <w:szCs w:val="28"/>
        </w:rPr>
      </w:pPr>
    </w:p>
    <w:p w:rsidR="00DB0474" w:rsidRDefault="00DB0474" w:rsidP="00B0013E">
      <w:pPr>
        <w:rPr>
          <w:rFonts w:ascii="標楷體" w:eastAsia="標楷體" w:hAnsi="標楷體" w:cs="Times New Roman"/>
          <w:sz w:val="28"/>
          <w:szCs w:val="28"/>
        </w:rPr>
      </w:pPr>
    </w:p>
    <w:p w:rsidR="00DB0474" w:rsidRDefault="00DB0474" w:rsidP="00B0013E">
      <w:pPr>
        <w:rPr>
          <w:rFonts w:ascii="標楷體" w:eastAsia="標楷體" w:hAnsi="標楷體" w:cs="Times New Roman"/>
          <w:sz w:val="28"/>
          <w:szCs w:val="28"/>
        </w:rPr>
      </w:pPr>
    </w:p>
    <w:tbl>
      <w:tblPr>
        <w:tblW w:w="0" w:type="auto"/>
        <w:tblInd w:w="13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28" w:type="dxa"/>
          <w:right w:w="28" w:type="dxa"/>
        </w:tblCellMar>
        <w:tblLook w:val="0000" w:firstRow="0" w:lastRow="0" w:firstColumn="0" w:lastColumn="0" w:noHBand="0" w:noVBand="0"/>
      </w:tblPr>
      <w:tblGrid>
        <w:gridCol w:w="10020"/>
      </w:tblGrid>
      <w:tr w:rsidR="00A503CC" w:rsidRPr="00071CAA">
        <w:trPr>
          <w:trHeight w:val="4095"/>
        </w:trPr>
        <w:tc>
          <w:tcPr>
            <w:tcW w:w="10020" w:type="dxa"/>
            <w:tcBorders>
              <w:top w:val="nil"/>
              <w:left w:val="nil"/>
              <w:bottom w:val="nil"/>
              <w:right w:val="nil"/>
            </w:tcBorders>
          </w:tcPr>
          <w:p w:rsidR="006B3557" w:rsidRPr="00E536FB" w:rsidRDefault="00E536FB" w:rsidP="00802478">
            <w:pPr>
              <w:jc w:val="center"/>
              <w:rPr>
                <w:rFonts w:ascii="Kaiti TC" w:eastAsia="Kaiti TC" w:hAnsi="Kaiti TC" w:cs="標楷體"/>
                <w:sz w:val="36"/>
                <w:szCs w:val="36"/>
              </w:rPr>
            </w:pPr>
            <w:bookmarkStart w:id="0" w:name="_GoBack"/>
            <w:bookmarkEnd w:id="0"/>
            <w:r w:rsidRPr="00E536FB">
              <w:rPr>
                <w:rFonts w:ascii="Kaiti TC" w:eastAsia="Kaiti TC" w:hAnsi="Kaiti TC" w:cs="標楷體" w:hint="eastAsia"/>
                <w:sz w:val="36"/>
                <w:szCs w:val="36"/>
              </w:rPr>
              <w:t xml:space="preserve">廠商參訪活動 </w:t>
            </w:r>
            <w:r w:rsidR="00802478" w:rsidRPr="00E536FB">
              <w:rPr>
                <w:rFonts w:ascii="Kaiti TC" w:eastAsia="Kaiti TC" w:hAnsi="Kaiti TC" w:cs="標楷體" w:hint="eastAsia"/>
                <w:sz w:val="36"/>
                <w:szCs w:val="36"/>
              </w:rPr>
              <w:t>報名</w:t>
            </w:r>
            <w:r w:rsidR="00A503CC" w:rsidRPr="00E536FB">
              <w:rPr>
                <w:rFonts w:ascii="Kaiti TC" w:eastAsia="Kaiti TC" w:hAnsi="Kaiti TC" w:cs="標楷體" w:hint="eastAsia"/>
                <w:sz w:val="36"/>
                <w:szCs w:val="36"/>
              </w:rPr>
              <w:t>回函</w:t>
            </w:r>
          </w:p>
          <w:p w:rsidR="00A503CC" w:rsidRPr="00E536FB" w:rsidRDefault="00A503CC" w:rsidP="00802478">
            <w:pPr>
              <w:jc w:val="center"/>
              <w:rPr>
                <w:rFonts w:ascii="Kaiti TC" w:eastAsia="Kaiti TC" w:hAnsi="Kaiti TC" w:cs="標楷體"/>
                <w:sz w:val="32"/>
                <w:szCs w:val="32"/>
                <w:u w:val="single"/>
              </w:rPr>
            </w:pPr>
            <w:r w:rsidRPr="00E536FB">
              <w:rPr>
                <w:rFonts w:ascii="Kaiti TC" w:eastAsia="Kaiti TC" w:hAnsi="Kaiti TC" w:cs="標楷體"/>
                <w:sz w:val="32"/>
                <w:szCs w:val="32"/>
                <w:u w:val="single"/>
              </w:rPr>
              <w:t>(</w:t>
            </w:r>
            <w:r w:rsidRPr="00E536FB">
              <w:rPr>
                <w:rFonts w:ascii="Kaiti TC" w:eastAsia="Kaiti TC" w:hAnsi="Kaiti TC" w:cs="標楷體" w:hint="eastAsia"/>
                <w:sz w:val="32"/>
                <w:szCs w:val="32"/>
                <w:u w:val="single"/>
              </w:rPr>
              <w:t>請於</w:t>
            </w:r>
            <w:r w:rsidRPr="00E536FB">
              <w:rPr>
                <w:rFonts w:ascii="Kaiti TC" w:eastAsia="Kaiti TC" w:hAnsi="Kaiti TC" w:cs="標楷體"/>
                <w:sz w:val="32"/>
                <w:szCs w:val="32"/>
                <w:u w:val="single"/>
              </w:rPr>
              <w:t>10</w:t>
            </w:r>
            <w:r w:rsidR="00DB0474">
              <w:rPr>
                <w:rFonts w:ascii="Kaiti TC" w:eastAsia="Kaiti TC" w:hAnsi="Kaiti TC" w:cs="標楷體" w:hint="eastAsia"/>
                <w:sz w:val="32"/>
                <w:szCs w:val="32"/>
                <w:u w:val="single"/>
              </w:rPr>
              <w:t>9</w:t>
            </w:r>
            <w:r w:rsidRPr="00E536FB">
              <w:rPr>
                <w:rFonts w:ascii="Kaiti TC" w:eastAsia="Kaiti TC" w:hAnsi="Kaiti TC" w:cs="標楷體" w:hint="eastAsia"/>
                <w:sz w:val="32"/>
                <w:szCs w:val="32"/>
                <w:u w:val="single"/>
              </w:rPr>
              <w:t>年</w:t>
            </w:r>
            <w:r w:rsidR="006720D0" w:rsidRPr="00E536FB">
              <w:rPr>
                <w:rFonts w:ascii="Kaiti TC" w:eastAsia="Kaiti TC" w:hAnsi="Kaiti TC" w:cs="標楷體" w:hint="eastAsia"/>
                <w:sz w:val="32"/>
                <w:szCs w:val="32"/>
                <w:u w:val="single"/>
              </w:rPr>
              <w:t>6</w:t>
            </w:r>
            <w:r w:rsidRPr="00E536FB">
              <w:rPr>
                <w:rFonts w:ascii="Kaiti TC" w:eastAsia="Kaiti TC" w:hAnsi="Kaiti TC" w:cs="標楷體" w:hint="eastAsia"/>
                <w:sz w:val="32"/>
                <w:szCs w:val="32"/>
                <w:u w:val="single"/>
              </w:rPr>
              <w:t>月</w:t>
            </w:r>
            <w:r w:rsidR="00DB0474">
              <w:rPr>
                <w:rFonts w:ascii="Kaiti TC" w:eastAsia="Kaiti TC" w:hAnsi="Kaiti TC" w:cs="標楷體" w:hint="eastAsia"/>
                <w:sz w:val="32"/>
                <w:szCs w:val="32"/>
                <w:u w:val="single"/>
              </w:rPr>
              <w:t>25</w:t>
            </w:r>
            <w:r w:rsidRPr="00E536FB">
              <w:rPr>
                <w:rFonts w:ascii="Kaiti TC" w:eastAsia="Kaiti TC" w:hAnsi="Kaiti TC" w:cs="標楷體" w:hint="eastAsia"/>
                <w:sz w:val="32"/>
                <w:szCs w:val="32"/>
                <w:u w:val="single"/>
              </w:rPr>
              <w:t>日前回</w:t>
            </w:r>
            <w:r w:rsidR="00802478" w:rsidRPr="00E536FB">
              <w:rPr>
                <w:rFonts w:ascii="Kaiti TC" w:eastAsia="Kaiti TC" w:hAnsi="Kaiti TC" w:cs="標楷體" w:hint="eastAsia"/>
                <w:sz w:val="32"/>
                <w:szCs w:val="32"/>
                <w:u w:val="single"/>
              </w:rPr>
              <w:t>覆</w:t>
            </w:r>
            <w:r w:rsidRPr="00E536FB">
              <w:rPr>
                <w:rFonts w:ascii="Kaiti TC" w:eastAsia="Kaiti TC" w:hAnsi="Kaiti TC" w:cs="標楷體" w:hint="eastAsia"/>
                <w:sz w:val="32"/>
                <w:szCs w:val="32"/>
                <w:u w:val="single"/>
              </w:rPr>
              <w:t>，謝謝。</w:t>
            </w:r>
            <w:r w:rsidRPr="00E536FB">
              <w:rPr>
                <w:rFonts w:ascii="Kaiti TC" w:eastAsia="Kaiti TC" w:hAnsi="Kaiti TC" w:cs="標楷體"/>
                <w:sz w:val="32"/>
                <w:szCs w:val="32"/>
                <w:u w:val="single"/>
              </w:rPr>
              <w:t>)</w:t>
            </w:r>
          </w:p>
          <w:p w:rsidR="00A503CC" w:rsidRPr="00E536FB" w:rsidRDefault="00A503CC" w:rsidP="00B0013E">
            <w:pPr>
              <w:rPr>
                <w:rFonts w:ascii="Kaiti TC" w:eastAsia="Kaiti TC" w:hAnsi="Kaiti TC" w:cs="標楷體"/>
                <w:sz w:val="32"/>
                <w:szCs w:val="32"/>
                <w:u w:val="single"/>
              </w:rPr>
            </w:pPr>
          </w:p>
          <w:p w:rsidR="00A64BDE" w:rsidRPr="00E536FB" w:rsidRDefault="00A64BDE" w:rsidP="00B0013E">
            <w:pPr>
              <w:rPr>
                <w:rFonts w:ascii="Kaiti TC" w:eastAsia="Kaiti TC" w:hAnsi="Kaiti TC" w:cs="標楷體"/>
                <w:sz w:val="32"/>
                <w:szCs w:val="32"/>
              </w:rPr>
            </w:pPr>
            <w:r w:rsidRPr="00E536FB">
              <w:rPr>
                <w:rFonts w:ascii="Kaiti TC" w:eastAsia="Kaiti TC" w:hAnsi="Kaiti TC" w:cs="標楷體" w:hint="eastAsia"/>
                <w:sz w:val="32"/>
                <w:szCs w:val="32"/>
              </w:rPr>
              <w:t>會員/</w:t>
            </w:r>
            <w:r w:rsidR="00A503CC" w:rsidRPr="00E536FB">
              <w:rPr>
                <w:rFonts w:ascii="Kaiti TC" w:eastAsia="Kaiti TC" w:hAnsi="Kaiti TC" w:cs="標楷體" w:hint="eastAsia"/>
                <w:sz w:val="32"/>
                <w:szCs w:val="32"/>
              </w:rPr>
              <w:t>公司名稱：</w:t>
            </w:r>
            <w:r w:rsidR="00A503CC" w:rsidRPr="00E536FB">
              <w:rPr>
                <w:rFonts w:ascii="Kaiti TC" w:eastAsia="Kaiti TC" w:hAnsi="Kaiti TC" w:cs="標楷體"/>
                <w:sz w:val="32"/>
                <w:szCs w:val="32"/>
              </w:rPr>
              <w:t xml:space="preserve">                  </w:t>
            </w:r>
          </w:p>
          <w:p w:rsidR="00A64BDE" w:rsidRPr="00E536FB" w:rsidRDefault="0081634F" w:rsidP="00A64BDE">
            <w:pPr>
              <w:rPr>
                <w:rFonts w:ascii="Kaiti TC" w:eastAsia="Kaiti TC" w:hAnsi="Kaiti TC" w:cs="Times New Roman"/>
                <w:sz w:val="32"/>
                <w:szCs w:val="32"/>
              </w:rPr>
            </w:pPr>
            <w:r w:rsidRPr="00E536FB">
              <w:rPr>
                <w:rFonts w:ascii="Kaiti TC" w:eastAsia="Kaiti TC" w:hAnsi="Kaiti TC" w:cs="標楷體" w:hint="eastAsia"/>
                <w:sz w:val="32"/>
                <w:szCs w:val="32"/>
              </w:rPr>
              <w:t>參加者姓名</w:t>
            </w:r>
            <w:r w:rsidR="00A503CC" w:rsidRPr="00E536FB">
              <w:rPr>
                <w:rFonts w:ascii="Kaiti TC" w:eastAsia="Kaiti TC" w:hAnsi="Kaiti TC" w:cs="標楷體" w:hint="eastAsia"/>
                <w:sz w:val="32"/>
                <w:szCs w:val="32"/>
              </w:rPr>
              <w:t>：</w:t>
            </w:r>
            <w:r w:rsidR="00A64BDE" w:rsidRPr="00E536FB">
              <w:rPr>
                <w:rFonts w:ascii="Kaiti TC" w:eastAsia="Kaiti TC" w:hAnsi="Kaiti TC" w:cs="標楷體" w:hint="eastAsia"/>
                <w:sz w:val="32"/>
                <w:szCs w:val="32"/>
              </w:rPr>
              <w:t>1</w:t>
            </w:r>
            <w:r w:rsidR="00A64BDE" w:rsidRPr="00E536FB">
              <w:rPr>
                <w:rFonts w:ascii="Kaiti TC" w:eastAsia="Kaiti TC" w:hAnsi="Kaiti TC" w:cs="標楷體"/>
                <w:sz w:val="32"/>
                <w:szCs w:val="32"/>
              </w:rPr>
              <w:t xml:space="preserve">.                </w:t>
            </w:r>
            <w:r w:rsidR="00A64BDE" w:rsidRPr="00E536FB">
              <w:rPr>
                <w:rFonts w:ascii="Kaiti TC" w:eastAsia="Kaiti TC" w:hAnsi="Kaiti TC" w:cs="Times New Roman" w:hint="eastAsia"/>
                <w:sz w:val="32"/>
                <w:szCs w:val="32"/>
              </w:rPr>
              <w:t>聯絡電話</w:t>
            </w:r>
            <w:r w:rsidR="00A64BDE" w:rsidRPr="00E536FB">
              <w:rPr>
                <w:rFonts w:ascii="Kaiti TC" w:eastAsia="Kaiti TC" w:hAnsi="Kaiti TC" w:cs="標楷體" w:hint="eastAsia"/>
                <w:sz w:val="32"/>
                <w:szCs w:val="32"/>
              </w:rPr>
              <w:t>：</w:t>
            </w:r>
            <w:r w:rsidR="00A64BDE" w:rsidRPr="00E536FB">
              <w:rPr>
                <w:rFonts w:ascii="Kaiti TC" w:eastAsia="Kaiti TC" w:hAnsi="Kaiti TC" w:cs="Times New Roman"/>
                <w:sz w:val="32"/>
                <w:szCs w:val="32"/>
              </w:rPr>
              <w:t>1.</w:t>
            </w:r>
          </w:p>
          <w:p w:rsidR="00A503CC" w:rsidRPr="00E536FB" w:rsidRDefault="00A64BDE" w:rsidP="00B0013E">
            <w:pPr>
              <w:rPr>
                <w:rFonts w:ascii="Kaiti TC" w:eastAsia="Kaiti TC" w:hAnsi="Kaiti TC" w:cs="Times New Roman"/>
                <w:sz w:val="32"/>
                <w:szCs w:val="32"/>
              </w:rPr>
            </w:pPr>
            <w:r w:rsidRPr="00E536FB">
              <w:rPr>
                <w:rFonts w:ascii="Kaiti TC" w:eastAsia="Kaiti TC" w:hAnsi="Kaiti TC" w:cs="Times New Roman" w:hint="eastAsia"/>
                <w:sz w:val="32"/>
                <w:szCs w:val="32"/>
              </w:rPr>
              <w:t xml:space="preserve"> </w:t>
            </w:r>
            <w:r w:rsidRPr="00E536FB">
              <w:rPr>
                <w:rFonts w:ascii="Kaiti TC" w:eastAsia="Kaiti TC" w:hAnsi="Kaiti TC" w:cs="Times New Roman"/>
                <w:sz w:val="32"/>
                <w:szCs w:val="32"/>
              </w:rPr>
              <w:t xml:space="preserve">         </w:t>
            </w:r>
            <w:r w:rsidR="00E36EF5" w:rsidRPr="00E536FB">
              <w:rPr>
                <w:rFonts w:ascii="Kaiti TC" w:eastAsia="Kaiti TC" w:hAnsi="Kaiti TC" w:cs="Times New Roman"/>
                <w:sz w:val="32"/>
                <w:szCs w:val="32"/>
              </w:rPr>
              <w:t xml:space="preserve">                            </w:t>
            </w:r>
          </w:p>
          <w:p w:rsidR="00A503CC" w:rsidRPr="00E536FB" w:rsidRDefault="00E36EF5" w:rsidP="00B0013E">
            <w:pPr>
              <w:rPr>
                <w:rFonts w:ascii="Kaiti TC" w:eastAsia="Kaiti TC" w:hAnsi="Kaiti TC" w:cs="Times New Roman"/>
                <w:sz w:val="32"/>
                <w:szCs w:val="32"/>
              </w:rPr>
            </w:pPr>
            <w:r w:rsidRPr="00E536FB">
              <w:rPr>
                <w:rFonts w:ascii="Kaiti TC" w:eastAsia="Kaiti TC" w:hAnsi="Kaiti TC" w:cs="標楷體" w:hint="eastAsia"/>
                <w:sz w:val="32"/>
                <w:szCs w:val="32"/>
              </w:rPr>
              <w:t>報名日期</w:t>
            </w:r>
            <w:r w:rsidR="00A64BDE" w:rsidRPr="00E536FB">
              <w:rPr>
                <w:rFonts w:ascii="Kaiti TC" w:eastAsia="Kaiti TC" w:hAnsi="Kaiti TC" w:cs="標楷體" w:hint="eastAsia"/>
                <w:sz w:val="32"/>
                <w:szCs w:val="32"/>
              </w:rPr>
              <w:t>：</w:t>
            </w:r>
          </w:p>
          <w:p w:rsidR="00A503CC" w:rsidRPr="00E536FB" w:rsidRDefault="00A64BDE" w:rsidP="00B0013E">
            <w:pPr>
              <w:rPr>
                <w:rFonts w:ascii="Kaiti TC" w:eastAsia="Kaiti TC" w:hAnsi="Kaiti TC" w:cs="Times New Roman"/>
                <w:sz w:val="32"/>
                <w:szCs w:val="32"/>
              </w:rPr>
            </w:pPr>
            <w:r w:rsidRPr="00E536FB">
              <w:rPr>
                <w:rFonts w:ascii="Kaiti TC" w:eastAsia="Kaiti TC" w:hAnsi="Kaiti TC" w:cs="Times New Roman" w:hint="eastAsia"/>
                <w:sz w:val="32"/>
                <w:szCs w:val="32"/>
              </w:rPr>
              <w:t xml:space="preserve"> </w:t>
            </w:r>
            <w:r w:rsidRPr="00E536FB">
              <w:rPr>
                <w:rFonts w:ascii="Kaiti TC" w:eastAsia="Kaiti TC" w:hAnsi="Kaiti TC" w:cs="Times New Roman"/>
                <w:sz w:val="32"/>
                <w:szCs w:val="32"/>
              </w:rPr>
              <w:t xml:space="preserve">         </w:t>
            </w:r>
          </w:p>
          <w:p w:rsidR="00A503CC" w:rsidRPr="00E536FB" w:rsidRDefault="00A503CC" w:rsidP="0081634F">
            <w:pPr>
              <w:ind w:left="320" w:hangingChars="100" w:hanging="320"/>
              <w:rPr>
                <w:rFonts w:ascii="Kaiti TC" w:eastAsia="Kaiti TC" w:hAnsi="Kaiti TC" w:cs="Times New Roman"/>
                <w:sz w:val="32"/>
                <w:szCs w:val="32"/>
              </w:rPr>
            </w:pPr>
            <w:r w:rsidRPr="00E536FB">
              <w:rPr>
                <w:rFonts w:ascii="Kaiti TC" w:eastAsia="Kaiti TC" w:hAnsi="Kaiti TC" w:cs="標楷體" w:hint="eastAsia"/>
                <w:sz w:val="32"/>
                <w:szCs w:val="32"/>
              </w:rPr>
              <w:t>※</w:t>
            </w:r>
            <w:r w:rsidR="0081634F" w:rsidRPr="00E536FB">
              <w:rPr>
                <w:rFonts w:ascii="Kaiti TC" w:eastAsia="Kaiti TC" w:hAnsi="Kaiti TC" w:cs="標楷體" w:hint="eastAsia"/>
                <w:sz w:val="32"/>
                <w:szCs w:val="32"/>
              </w:rPr>
              <w:t>此次預計參訪人數計</w:t>
            </w:r>
            <w:r w:rsidR="00DB0474">
              <w:rPr>
                <w:rFonts w:ascii="Kaiti TC" w:eastAsia="Kaiti TC" w:hAnsi="Kaiti TC" w:cs="標楷體" w:hint="eastAsia"/>
                <w:sz w:val="32"/>
                <w:szCs w:val="32"/>
              </w:rPr>
              <w:t>2</w:t>
            </w:r>
            <w:r w:rsidR="0081634F" w:rsidRPr="00E536FB">
              <w:rPr>
                <w:rFonts w:ascii="Kaiti TC" w:eastAsia="Kaiti TC" w:hAnsi="Kaiti TC" w:cs="標楷體" w:hint="eastAsia"/>
                <w:sz w:val="32"/>
                <w:szCs w:val="32"/>
              </w:rPr>
              <w:t>0名</w:t>
            </w:r>
            <w:r w:rsidRPr="00E536FB">
              <w:rPr>
                <w:rFonts w:ascii="Kaiti TC" w:eastAsia="Kaiti TC" w:hAnsi="Kaiti TC" w:cs="標楷體" w:hint="eastAsia"/>
                <w:sz w:val="32"/>
                <w:szCs w:val="32"/>
              </w:rPr>
              <w:t>，如欲報名請於收文後傳真致秘書處，報名以傳真先後次序受理</w:t>
            </w:r>
            <w:r w:rsidR="00207543">
              <w:rPr>
                <w:rFonts w:ascii="Kaiti TC" w:eastAsia="Kaiti TC" w:hAnsi="Kaiti TC" w:cs="標楷體" w:hint="eastAsia"/>
                <w:sz w:val="32"/>
                <w:szCs w:val="32"/>
              </w:rPr>
              <w:t>或是在群組LINE上接瓏報名</w:t>
            </w:r>
            <w:r w:rsidRPr="00E536FB">
              <w:rPr>
                <w:rFonts w:ascii="Kaiti TC" w:eastAsia="Kaiti TC" w:hAnsi="Kaiti TC" w:cs="標楷體" w:hint="eastAsia"/>
                <w:sz w:val="32"/>
                <w:szCs w:val="32"/>
              </w:rPr>
              <w:t>，額滿截止，敬請見諒。</w:t>
            </w:r>
          </w:p>
          <w:p w:rsidR="00A503CC" w:rsidRPr="00E536FB" w:rsidRDefault="00A503CC" w:rsidP="00B0013E">
            <w:pPr>
              <w:rPr>
                <w:rFonts w:ascii="Kaiti TC" w:eastAsia="Kaiti TC" w:hAnsi="Kaiti TC" w:cs="Times New Roman"/>
                <w:sz w:val="32"/>
                <w:szCs w:val="32"/>
              </w:rPr>
            </w:pPr>
          </w:p>
          <w:p w:rsidR="00A503CC" w:rsidRPr="00E536FB" w:rsidRDefault="00A503CC" w:rsidP="00B0013E">
            <w:pPr>
              <w:rPr>
                <w:rFonts w:ascii="Kaiti TC" w:eastAsia="Kaiti TC" w:hAnsi="Kaiti TC" w:cs="Times New Roman"/>
                <w:sz w:val="32"/>
                <w:szCs w:val="32"/>
              </w:rPr>
            </w:pPr>
            <w:r w:rsidRPr="00E536FB">
              <w:rPr>
                <w:rFonts w:ascii="Kaiti TC" w:eastAsia="Kaiti TC" w:hAnsi="Kaiti TC" w:cs="標楷體" w:hint="eastAsia"/>
                <w:sz w:val="32"/>
                <w:szCs w:val="32"/>
              </w:rPr>
              <w:t>聯絡資訊</w:t>
            </w:r>
          </w:p>
          <w:p w:rsidR="00A503CC" w:rsidRPr="00E536FB" w:rsidRDefault="00A503CC" w:rsidP="00B0013E">
            <w:pPr>
              <w:rPr>
                <w:rFonts w:ascii="Kaiti TC" w:eastAsia="Kaiti TC" w:hAnsi="Kaiti TC" w:cs="Times New Roman"/>
                <w:sz w:val="32"/>
                <w:szCs w:val="32"/>
              </w:rPr>
            </w:pPr>
            <w:r w:rsidRPr="00E536FB">
              <w:rPr>
                <w:rFonts w:ascii="Kaiti TC" w:eastAsia="Kaiti TC" w:hAnsi="Kaiti TC" w:cs="標楷體" w:hint="eastAsia"/>
                <w:sz w:val="32"/>
                <w:szCs w:val="32"/>
              </w:rPr>
              <w:t>傳真報名專線：</w:t>
            </w:r>
            <w:r w:rsidR="0081634F" w:rsidRPr="00E536FB">
              <w:rPr>
                <w:rFonts w:ascii="Kaiti TC" w:eastAsia="Kaiti TC" w:hAnsi="Kaiti TC" w:cs="標楷體" w:hint="eastAsia"/>
                <w:sz w:val="32"/>
                <w:szCs w:val="32"/>
              </w:rPr>
              <w:t>04-23345610</w:t>
            </w:r>
          </w:p>
          <w:p w:rsidR="00A503CC" w:rsidRPr="00E536FB" w:rsidRDefault="00A503CC" w:rsidP="00B0013E">
            <w:pPr>
              <w:rPr>
                <w:rFonts w:ascii="Kaiti TC" w:eastAsia="Kaiti TC" w:hAnsi="Kaiti TC" w:cs="標楷體"/>
                <w:b/>
                <w:bCs/>
                <w:sz w:val="32"/>
                <w:szCs w:val="32"/>
              </w:rPr>
            </w:pPr>
            <w:r w:rsidRPr="00E536FB">
              <w:rPr>
                <w:rFonts w:ascii="Kaiti TC" w:eastAsia="Kaiti TC" w:hAnsi="Kaiti TC" w:cs="標楷體"/>
                <w:b/>
                <w:bCs/>
                <w:sz w:val="32"/>
                <w:szCs w:val="32"/>
              </w:rPr>
              <w:t xml:space="preserve">        </w:t>
            </w:r>
            <w:r w:rsidRPr="00E536FB">
              <w:rPr>
                <w:rFonts w:ascii="Kaiti TC" w:eastAsia="Kaiti TC" w:hAnsi="Kaiti TC" w:cs="標楷體" w:hint="eastAsia"/>
                <w:b/>
                <w:bCs/>
                <w:sz w:val="32"/>
                <w:szCs w:val="32"/>
              </w:rPr>
              <w:t>電話：</w:t>
            </w:r>
            <w:r w:rsidR="0081634F" w:rsidRPr="00E536FB">
              <w:rPr>
                <w:rFonts w:ascii="Kaiti TC" w:eastAsia="Kaiti TC" w:hAnsi="Kaiti TC" w:cs="標楷體" w:hint="eastAsia"/>
                <w:b/>
                <w:bCs/>
                <w:sz w:val="32"/>
                <w:szCs w:val="32"/>
              </w:rPr>
              <w:t xml:space="preserve">0905-737932 </w:t>
            </w:r>
            <w:r w:rsidRPr="00E536FB">
              <w:rPr>
                <w:rFonts w:ascii="Kaiti TC" w:eastAsia="Kaiti TC" w:hAnsi="Kaiti TC" w:cs="標楷體"/>
                <w:b/>
                <w:bCs/>
                <w:sz w:val="32"/>
                <w:szCs w:val="32"/>
              </w:rPr>
              <w:t xml:space="preserve"> </w:t>
            </w:r>
            <w:r w:rsidRPr="00E536FB">
              <w:rPr>
                <w:rFonts w:ascii="Kaiti TC" w:eastAsia="Kaiti TC" w:hAnsi="Kaiti TC" w:cs="標楷體" w:hint="eastAsia"/>
                <w:b/>
                <w:bCs/>
                <w:sz w:val="32"/>
                <w:szCs w:val="32"/>
              </w:rPr>
              <w:t>蔡小姐</w:t>
            </w:r>
          </w:p>
          <w:p w:rsidR="006B3557" w:rsidRPr="00E536FB" w:rsidRDefault="006B3557" w:rsidP="00B0013E">
            <w:pPr>
              <w:rPr>
                <w:rFonts w:ascii="Kaiti TC" w:eastAsia="Kaiti TC" w:hAnsi="Kaiti TC" w:cs="Times New Roman"/>
                <w:b/>
                <w:bCs/>
                <w:sz w:val="32"/>
                <w:szCs w:val="32"/>
              </w:rPr>
            </w:pPr>
          </w:p>
          <w:p w:rsidR="00A503CC" w:rsidRDefault="00A503CC" w:rsidP="00A64BDE">
            <w:pPr>
              <w:jc w:val="right"/>
              <w:rPr>
                <w:rFonts w:ascii="標楷體" w:eastAsia="標楷體" w:hAnsi="標楷體" w:cs="標楷體"/>
                <w:b/>
                <w:bCs/>
                <w:sz w:val="36"/>
                <w:szCs w:val="36"/>
              </w:rPr>
            </w:pPr>
            <w:r>
              <w:rPr>
                <w:rFonts w:ascii="標楷體" w:eastAsia="標楷體" w:hAnsi="標楷體" w:cs="標楷體" w:hint="eastAsia"/>
                <w:b/>
                <w:bCs/>
                <w:sz w:val="36"/>
                <w:szCs w:val="36"/>
              </w:rPr>
              <w:t>理</w:t>
            </w:r>
            <w:r>
              <w:rPr>
                <w:rFonts w:ascii="標楷體" w:eastAsia="標楷體" w:hAnsi="標楷體" w:cs="標楷體"/>
                <w:b/>
                <w:bCs/>
                <w:sz w:val="36"/>
                <w:szCs w:val="36"/>
              </w:rPr>
              <w:t xml:space="preserve"> </w:t>
            </w:r>
            <w:r w:rsidR="007805AA">
              <w:rPr>
                <w:rFonts w:ascii="標楷體" w:eastAsia="標楷體" w:hAnsi="標楷體" w:cs="標楷體" w:hint="eastAsia"/>
                <w:b/>
                <w:bCs/>
                <w:sz w:val="36"/>
                <w:szCs w:val="36"/>
              </w:rPr>
              <w:t xml:space="preserve"> </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事</w:t>
            </w:r>
            <w:r w:rsidR="007805AA">
              <w:rPr>
                <w:rFonts w:ascii="標楷體" w:eastAsia="標楷體" w:hAnsi="標楷體" w:cs="標楷體" w:hint="eastAsia"/>
                <w:b/>
                <w:bCs/>
                <w:sz w:val="36"/>
                <w:szCs w:val="36"/>
              </w:rPr>
              <w:t xml:space="preserve"> </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長：</w:t>
            </w:r>
            <w:r w:rsidR="0081634F">
              <w:rPr>
                <w:rFonts w:ascii="標楷體" w:eastAsia="標楷體" w:hAnsi="標楷體" w:cs="標楷體" w:hint="eastAsia"/>
                <w:b/>
                <w:bCs/>
                <w:sz w:val="36"/>
                <w:szCs w:val="36"/>
              </w:rPr>
              <w:t>王 俊 源</w:t>
            </w:r>
          </w:p>
          <w:p w:rsidR="0081634F" w:rsidRDefault="0081634F" w:rsidP="00A64BDE">
            <w:pPr>
              <w:jc w:val="right"/>
              <w:rPr>
                <w:rFonts w:ascii="標楷體" w:eastAsia="標楷體" w:hAnsi="標楷體" w:cs="標楷體"/>
                <w:b/>
                <w:bCs/>
                <w:sz w:val="36"/>
                <w:szCs w:val="36"/>
              </w:rPr>
            </w:pPr>
            <w:r>
              <w:rPr>
                <w:rFonts w:ascii="標楷體" w:eastAsia="標楷體" w:hAnsi="標楷體" w:cs="標楷體" w:hint="eastAsia"/>
                <w:b/>
                <w:bCs/>
                <w:sz w:val="36"/>
                <w:szCs w:val="36"/>
              </w:rPr>
              <w:t>公</w:t>
            </w:r>
            <w:r w:rsidR="00802478">
              <w:rPr>
                <w:rFonts w:ascii="標楷體" w:eastAsia="標楷體" w:hAnsi="標楷體" w:cs="標楷體" w:hint="eastAsia"/>
                <w:b/>
                <w:bCs/>
                <w:sz w:val="36"/>
                <w:szCs w:val="36"/>
              </w:rPr>
              <w:t xml:space="preserve"> </w:t>
            </w:r>
            <w:r>
              <w:rPr>
                <w:rFonts w:ascii="標楷體" w:eastAsia="標楷體" w:hAnsi="標楷體" w:cs="標楷體" w:hint="eastAsia"/>
                <w:b/>
                <w:bCs/>
                <w:sz w:val="36"/>
                <w:szCs w:val="36"/>
              </w:rPr>
              <w:t>關</w:t>
            </w:r>
            <w:r w:rsidR="00802478">
              <w:rPr>
                <w:rFonts w:ascii="標楷體" w:eastAsia="標楷體" w:hAnsi="標楷體" w:cs="標楷體" w:hint="eastAsia"/>
                <w:b/>
                <w:bCs/>
                <w:sz w:val="36"/>
                <w:szCs w:val="36"/>
              </w:rPr>
              <w:t xml:space="preserve"> </w:t>
            </w:r>
            <w:r>
              <w:rPr>
                <w:rFonts w:ascii="標楷體" w:eastAsia="標楷體" w:hAnsi="標楷體" w:cs="標楷體" w:hint="eastAsia"/>
                <w:b/>
                <w:bCs/>
                <w:sz w:val="36"/>
                <w:szCs w:val="36"/>
              </w:rPr>
              <w:t>執</w:t>
            </w:r>
            <w:r w:rsidR="00802478">
              <w:rPr>
                <w:rFonts w:ascii="標楷體" w:eastAsia="標楷體" w:hAnsi="標楷體" w:cs="標楷體" w:hint="eastAsia"/>
                <w:b/>
                <w:bCs/>
                <w:sz w:val="36"/>
                <w:szCs w:val="36"/>
              </w:rPr>
              <w:t xml:space="preserve"> </w:t>
            </w:r>
            <w:r>
              <w:rPr>
                <w:rFonts w:ascii="標楷體" w:eastAsia="標楷體" w:hAnsi="標楷體" w:cs="標楷體" w:hint="eastAsia"/>
                <w:b/>
                <w:bCs/>
                <w:sz w:val="36"/>
                <w:szCs w:val="36"/>
              </w:rPr>
              <w:t>行</w:t>
            </w:r>
            <w:r w:rsidR="00802478">
              <w:rPr>
                <w:rFonts w:ascii="標楷體" w:eastAsia="標楷體" w:hAnsi="標楷體" w:cs="標楷體" w:hint="eastAsia"/>
                <w:b/>
                <w:bCs/>
                <w:sz w:val="36"/>
                <w:szCs w:val="36"/>
              </w:rPr>
              <w:t xml:space="preserve"> </w:t>
            </w:r>
            <w:r>
              <w:rPr>
                <w:rFonts w:ascii="標楷體" w:eastAsia="標楷體" w:hAnsi="標楷體" w:cs="標楷體" w:hint="eastAsia"/>
                <w:b/>
                <w:bCs/>
                <w:sz w:val="36"/>
                <w:szCs w:val="36"/>
              </w:rPr>
              <w:t>長：郭 壽 珍</w:t>
            </w:r>
          </w:p>
          <w:p w:rsidR="0081634F" w:rsidRDefault="0081634F" w:rsidP="00A64BDE">
            <w:pPr>
              <w:jc w:val="right"/>
              <w:rPr>
                <w:rFonts w:ascii="標楷體" w:eastAsia="標楷體" w:hAnsi="標楷體" w:cs="標楷體"/>
                <w:b/>
                <w:bCs/>
                <w:sz w:val="36"/>
                <w:szCs w:val="36"/>
              </w:rPr>
            </w:pPr>
            <w:r>
              <w:rPr>
                <w:rFonts w:ascii="標楷體" w:eastAsia="標楷體" w:hAnsi="標楷體" w:cs="標楷體" w:hint="eastAsia"/>
                <w:b/>
                <w:bCs/>
                <w:sz w:val="36"/>
                <w:szCs w:val="36"/>
              </w:rPr>
              <w:t>內公關聯誼會主委：翁 維 廷</w:t>
            </w:r>
          </w:p>
          <w:p w:rsidR="0081634F" w:rsidRDefault="0081634F" w:rsidP="00A64BDE">
            <w:pPr>
              <w:jc w:val="right"/>
              <w:rPr>
                <w:rFonts w:ascii="標楷體" w:eastAsia="標楷體" w:hAnsi="標楷體" w:cs="標楷體"/>
                <w:b/>
                <w:bCs/>
                <w:sz w:val="36"/>
                <w:szCs w:val="36"/>
              </w:rPr>
            </w:pPr>
            <w:r>
              <w:rPr>
                <w:rFonts w:ascii="標楷體" w:eastAsia="標楷體" w:hAnsi="標楷體" w:cs="標楷體" w:hint="eastAsia"/>
                <w:b/>
                <w:bCs/>
                <w:sz w:val="36"/>
                <w:szCs w:val="36"/>
              </w:rPr>
              <w:t xml:space="preserve">          副主委：賴 聰 賢</w:t>
            </w:r>
          </w:p>
          <w:p w:rsidR="007805AA" w:rsidRDefault="007805AA" w:rsidP="00A64BDE">
            <w:pPr>
              <w:jc w:val="right"/>
              <w:rPr>
                <w:rFonts w:ascii="標楷體" w:eastAsia="標楷體" w:hAnsi="標楷體" w:cs="標楷體"/>
                <w:b/>
                <w:bCs/>
                <w:sz w:val="36"/>
                <w:szCs w:val="36"/>
              </w:rPr>
            </w:pPr>
            <w:r>
              <w:rPr>
                <w:rFonts w:ascii="標楷體" w:eastAsia="標楷體" w:hAnsi="標楷體" w:cs="標楷體" w:hint="eastAsia"/>
                <w:b/>
                <w:bCs/>
                <w:sz w:val="36"/>
                <w:szCs w:val="36"/>
              </w:rPr>
              <w:t>外公關交流委員會主委：劉 雅 惠</w:t>
            </w:r>
          </w:p>
          <w:p w:rsidR="007805AA" w:rsidRPr="007805AA" w:rsidRDefault="007805AA" w:rsidP="00A64BDE">
            <w:pPr>
              <w:jc w:val="right"/>
              <w:rPr>
                <w:rFonts w:ascii="標楷體" w:eastAsia="標楷體" w:hAnsi="標楷體" w:cs="標楷體"/>
                <w:b/>
                <w:bCs/>
                <w:sz w:val="36"/>
                <w:szCs w:val="36"/>
              </w:rPr>
            </w:pPr>
            <w:r>
              <w:rPr>
                <w:rFonts w:ascii="標楷體" w:eastAsia="標楷體" w:hAnsi="標楷體" w:cs="標楷體" w:hint="eastAsia"/>
                <w:b/>
                <w:bCs/>
                <w:sz w:val="36"/>
                <w:szCs w:val="36"/>
              </w:rPr>
              <w:t xml:space="preserve">              副主委：林 珈 鴻</w:t>
            </w:r>
          </w:p>
          <w:p w:rsidR="00A503CC" w:rsidRPr="00071CAA" w:rsidRDefault="00A503CC" w:rsidP="00071CAA">
            <w:pPr>
              <w:rPr>
                <w:rFonts w:ascii="標楷體" w:eastAsia="標楷體" w:hAnsi="標楷體" w:cs="Times New Roman"/>
                <w:sz w:val="36"/>
                <w:szCs w:val="36"/>
              </w:rPr>
            </w:pPr>
            <w:r>
              <w:rPr>
                <w:rFonts w:ascii="標楷體" w:eastAsia="標楷體" w:hAnsi="標楷體" w:cs="標楷體"/>
                <w:b/>
                <w:bCs/>
                <w:sz w:val="36"/>
                <w:szCs w:val="36"/>
              </w:rPr>
              <w:t xml:space="preserve">    </w:t>
            </w:r>
            <w:r w:rsidR="006B3557">
              <w:rPr>
                <w:rFonts w:ascii="標楷體" w:eastAsia="標楷體" w:hAnsi="標楷體" w:cs="標楷體" w:hint="eastAsia"/>
                <w:b/>
                <w:bCs/>
                <w:sz w:val="36"/>
                <w:szCs w:val="36"/>
              </w:rPr>
              <w:t xml:space="preserve">                                </w:t>
            </w:r>
            <w:r>
              <w:rPr>
                <w:rFonts w:ascii="標楷體" w:eastAsia="標楷體" w:hAnsi="標楷體" w:cs="標楷體"/>
                <w:b/>
                <w:bCs/>
                <w:sz w:val="36"/>
                <w:szCs w:val="36"/>
              </w:rPr>
              <w:t xml:space="preserve"> </w:t>
            </w:r>
            <w:r w:rsidR="00A64BDE">
              <w:rPr>
                <w:rFonts w:ascii="標楷體" w:eastAsia="標楷體" w:hAnsi="標楷體" w:cs="標楷體"/>
                <w:b/>
                <w:bCs/>
                <w:sz w:val="36"/>
                <w:szCs w:val="36"/>
              </w:rPr>
              <w:t xml:space="preserve">             </w:t>
            </w:r>
            <w:r w:rsidRPr="00071CAA">
              <w:rPr>
                <w:rFonts w:ascii="標楷體" w:eastAsia="標楷體" w:hAnsi="標楷體" w:cs="標楷體" w:hint="eastAsia"/>
                <w:b/>
                <w:bCs/>
                <w:sz w:val="36"/>
                <w:szCs w:val="36"/>
              </w:rPr>
              <w:t>敬</w:t>
            </w:r>
            <w:r w:rsidR="00A64BDE">
              <w:rPr>
                <w:rFonts w:ascii="標楷體" w:eastAsia="標楷體" w:hAnsi="標楷體" w:cs="標楷體" w:hint="eastAsia"/>
                <w:b/>
                <w:bCs/>
                <w:sz w:val="36"/>
                <w:szCs w:val="36"/>
              </w:rPr>
              <w:t xml:space="preserve"> </w:t>
            </w:r>
            <w:r w:rsidRPr="00071CAA">
              <w:rPr>
                <w:rFonts w:ascii="標楷體" w:eastAsia="標楷體" w:hAnsi="標楷體" w:cs="標楷體" w:hint="eastAsia"/>
                <w:b/>
                <w:bCs/>
                <w:sz w:val="36"/>
                <w:szCs w:val="36"/>
              </w:rPr>
              <w:t>邀</w:t>
            </w:r>
            <w:r w:rsidR="006B3557">
              <w:rPr>
                <w:rFonts w:ascii="標楷體" w:eastAsia="標楷體" w:hAnsi="標楷體" w:cs="標楷體" w:hint="eastAsia"/>
                <w:b/>
                <w:bCs/>
                <w:sz w:val="36"/>
                <w:szCs w:val="36"/>
              </w:rPr>
              <w:t xml:space="preserve"> </w:t>
            </w:r>
          </w:p>
        </w:tc>
      </w:tr>
    </w:tbl>
    <w:p w:rsidR="00A503CC" w:rsidRPr="00E536FB" w:rsidRDefault="00A503CC" w:rsidP="00802478">
      <w:pPr>
        <w:ind w:firstLineChars="100" w:firstLine="360"/>
        <w:jc w:val="center"/>
        <w:rPr>
          <w:rFonts w:ascii="Kaiti TC" w:eastAsia="Kaiti TC" w:hAnsi="Kaiti TC" w:cs="Times New Roman"/>
          <w:sz w:val="36"/>
          <w:szCs w:val="36"/>
        </w:rPr>
      </w:pPr>
      <w:r w:rsidRPr="00E536FB">
        <w:rPr>
          <w:rFonts w:ascii="Kaiti TC" w:eastAsia="Kaiti TC" w:hAnsi="Kaiti TC" w:cs="標楷體" w:hint="eastAsia"/>
          <w:sz w:val="36"/>
          <w:szCs w:val="36"/>
        </w:rPr>
        <w:t>中</w:t>
      </w:r>
      <w:r w:rsidR="00E536FB">
        <w:rPr>
          <w:rFonts w:ascii="Kaiti TC" w:eastAsia="Kaiti TC" w:hAnsi="Kaiti TC" w:cs="標楷體" w:hint="eastAsia"/>
          <w:sz w:val="36"/>
          <w:szCs w:val="36"/>
        </w:rPr>
        <w:t xml:space="preserve"> </w:t>
      </w:r>
      <w:r w:rsidRPr="00E536FB">
        <w:rPr>
          <w:rFonts w:ascii="Kaiti TC" w:eastAsia="Kaiti TC" w:hAnsi="Kaiti TC" w:cs="標楷體" w:hint="eastAsia"/>
          <w:sz w:val="36"/>
          <w:szCs w:val="36"/>
        </w:rPr>
        <w:t>華</w:t>
      </w:r>
      <w:r w:rsidR="00E536FB">
        <w:rPr>
          <w:rFonts w:ascii="Kaiti TC" w:eastAsia="Kaiti TC" w:hAnsi="Kaiti TC" w:cs="標楷體" w:hint="eastAsia"/>
          <w:sz w:val="36"/>
          <w:szCs w:val="36"/>
        </w:rPr>
        <w:t xml:space="preserve"> </w:t>
      </w:r>
      <w:r w:rsidRPr="00E536FB">
        <w:rPr>
          <w:rFonts w:ascii="Kaiti TC" w:eastAsia="Kaiti TC" w:hAnsi="Kaiti TC" w:cs="標楷體" w:hint="eastAsia"/>
          <w:sz w:val="36"/>
          <w:szCs w:val="36"/>
        </w:rPr>
        <w:t>民</w:t>
      </w:r>
      <w:r w:rsidR="00E536FB">
        <w:rPr>
          <w:rFonts w:ascii="Kaiti TC" w:eastAsia="Kaiti TC" w:hAnsi="Kaiti TC" w:cs="標楷體" w:hint="eastAsia"/>
          <w:sz w:val="36"/>
          <w:szCs w:val="36"/>
        </w:rPr>
        <w:t xml:space="preserve"> </w:t>
      </w:r>
      <w:r w:rsidRPr="00E536FB">
        <w:rPr>
          <w:rFonts w:ascii="Kaiti TC" w:eastAsia="Kaiti TC" w:hAnsi="Kaiti TC" w:cs="標楷體" w:hint="eastAsia"/>
          <w:sz w:val="36"/>
          <w:szCs w:val="36"/>
        </w:rPr>
        <w:t>國</w:t>
      </w:r>
      <w:r w:rsidR="00E536FB">
        <w:rPr>
          <w:rFonts w:ascii="Kaiti TC" w:eastAsia="Kaiti TC" w:hAnsi="Kaiti TC" w:cs="標楷體" w:hint="eastAsia"/>
          <w:sz w:val="36"/>
          <w:szCs w:val="36"/>
        </w:rPr>
        <w:t xml:space="preserve"> </w:t>
      </w:r>
      <w:r w:rsidRPr="00E536FB">
        <w:rPr>
          <w:rFonts w:ascii="Kaiti TC" w:eastAsia="Kaiti TC" w:hAnsi="Kaiti TC" w:cs="標楷體"/>
          <w:sz w:val="36"/>
          <w:szCs w:val="36"/>
        </w:rPr>
        <w:t>10</w:t>
      </w:r>
      <w:r w:rsidR="00DB0474">
        <w:rPr>
          <w:rFonts w:ascii="Kaiti TC" w:eastAsia="Kaiti TC" w:hAnsi="Kaiti TC" w:cs="標楷體" w:hint="eastAsia"/>
          <w:sz w:val="36"/>
          <w:szCs w:val="36"/>
        </w:rPr>
        <w:t>9</w:t>
      </w:r>
      <w:r w:rsidRPr="00E536FB">
        <w:rPr>
          <w:rFonts w:ascii="Kaiti TC" w:eastAsia="Kaiti TC" w:hAnsi="Kaiti TC" w:cs="標楷體" w:hint="eastAsia"/>
          <w:sz w:val="36"/>
          <w:szCs w:val="36"/>
        </w:rPr>
        <w:t>年</w:t>
      </w:r>
      <w:r w:rsidR="00DB0474">
        <w:rPr>
          <w:rFonts w:ascii="Kaiti TC" w:eastAsia="Kaiti TC" w:hAnsi="Kaiti TC" w:cs="標楷體" w:hint="eastAsia"/>
          <w:sz w:val="36"/>
          <w:szCs w:val="36"/>
        </w:rPr>
        <w:t>06</w:t>
      </w:r>
      <w:r w:rsidRPr="00E536FB">
        <w:rPr>
          <w:rFonts w:ascii="Kaiti TC" w:eastAsia="Kaiti TC" w:hAnsi="Kaiti TC" w:cs="標楷體" w:hint="eastAsia"/>
          <w:sz w:val="36"/>
          <w:szCs w:val="36"/>
        </w:rPr>
        <w:t>月</w:t>
      </w:r>
      <w:r w:rsidR="00DE0DF0">
        <w:rPr>
          <w:rFonts w:ascii="Kaiti TC" w:eastAsia="Kaiti TC" w:hAnsi="Kaiti TC" w:cs="標楷體" w:hint="eastAsia"/>
          <w:sz w:val="36"/>
          <w:szCs w:val="36"/>
        </w:rPr>
        <w:t>16</w:t>
      </w:r>
      <w:r w:rsidRPr="00E536FB">
        <w:rPr>
          <w:rFonts w:ascii="Kaiti TC" w:eastAsia="Kaiti TC" w:hAnsi="Kaiti TC" w:cs="標楷體" w:hint="eastAsia"/>
          <w:sz w:val="36"/>
          <w:szCs w:val="36"/>
        </w:rPr>
        <w:t>日</w:t>
      </w:r>
    </w:p>
    <w:sectPr w:rsidR="00A503CC" w:rsidRPr="00E536FB" w:rsidSect="006720D0">
      <w:pgSz w:w="11906" w:h="16838" w:code="9"/>
      <w:pgMar w:top="238" w:right="720" w:bottom="249"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25" w:rsidRDefault="00FE0825" w:rsidP="00B0013E">
      <w:pPr>
        <w:rPr>
          <w:rFonts w:cs="Times New Roman"/>
        </w:rPr>
      </w:pPr>
      <w:r>
        <w:rPr>
          <w:rFonts w:cs="Times New Roman"/>
        </w:rPr>
        <w:separator/>
      </w:r>
    </w:p>
  </w:endnote>
  <w:endnote w:type="continuationSeparator" w:id="0">
    <w:p w:rsidR="00FE0825" w:rsidRDefault="00FE0825" w:rsidP="00B001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Kaiti TC">
    <w:altName w:val="Arial Unicode MS"/>
    <w:charset w:val="88"/>
    <w:family w:val="auto"/>
    <w:pitch w:val="variable"/>
    <w:sig w:usb0="00000000" w:usb1="280F3C52" w:usb2="00000016" w:usb3="00000000" w:csb0="0014001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25" w:rsidRDefault="00FE0825" w:rsidP="00B0013E">
      <w:pPr>
        <w:rPr>
          <w:rFonts w:cs="Times New Roman"/>
        </w:rPr>
      </w:pPr>
      <w:r>
        <w:rPr>
          <w:rFonts w:cs="Times New Roman"/>
        </w:rPr>
        <w:separator/>
      </w:r>
    </w:p>
  </w:footnote>
  <w:footnote w:type="continuationSeparator" w:id="0">
    <w:p w:rsidR="00FE0825" w:rsidRDefault="00FE0825" w:rsidP="00B0013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87E"/>
    <w:multiLevelType w:val="hybridMultilevel"/>
    <w:tmpl w:val="56E6456E"/>
    <w:lvl w:ilvl="0" w:tplc="04090003">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1">
    <w:nsid w:val="2E4268F5"/>
    <w:multiLevelType w:val="hybridMultilevel"/>
    <w:tmpl w:val="BC7A06E8"/>
    <w:lvl w:ilvl="0" w:tplc="04090003">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C5C"/>
    <w:rsid w:val="00030221"/>
    <w:rsid w:val="00035F91"/>
    <w:rsid w:val="00071CAA"/>
    <w:rsid w:val="000B6FD5"/>
    <w:rsid w:val="000F1362"/>
    <w:rsid w:val="000F1F15"/>
    <w:rsid w:val="00122F07"/>
    <w:rsid w:val="00125706"/>
    <w:rsid w:val="00146281"/>
    <w:rsid w:val="00154234"/>
    <w:rsid w:val="001704A7"/>
    <w:rsid w:val="001706AB"/>
    <w:rsid w:val="00181269"/>
    <w:rsid w:val="001A5855"/>
    <w:rsid w:val="001C1113"/>
    <w:rsid w:val="001C329A"/>
    <w:rsid w:val="001F6602"/>
    <w:rsid w:val="00207543"/>
    <w:rsid w:val="002607CD"/>
    <w:rsid w:val="00260E22"/>
    <w:rsid w:val="0027170F"/>
    <w:rsid w:val="00271A55"/>
    <w:rsid w:val="002F0D22"/>
    <w:rsid w:val="00303169"/>
    <w:rsid w:val="00321EEB"/>
    <w:rsid w:val="00325E4E"/>
    <w:rsid w:val="00326888"/>
    <w:rsid w:val="00331AED"/>
    <w:rsid w:val="00342BFD"/>
    <w:rsid w:val="00353B5B"/>
    <w:rsid w:val="00390CAB"/>
    <w:rsid w:val="00397F4F"/>
    <w:rsid w:val="003F7DBF"/>
    <w:rsid w:val="00403186"/>
    <w:rsid w:val="00411FD3"/>
    <w:rsid w:val="00412B3E"/>
    <w:rsid w:val="004365D5"/>
    <w:rsid w:val="00452250"/>
    <w:rsid w:val="00460F4F"/>
    <w:rsid w:val="0046107A"/>
    <w:rsid w:val="00475657"/>
    <w:rsid w:val="004A564B"/>
    <w:rsid w:val="004D107C"/>
    <w:rsid w:val="004D3699"/>
    <w:rsid w:val="00517AA4"/>
    <w:rsid w:val="00526A69"/>
    <w:rsid w:val="00546A14"/>
    <w:rsid w:val="00565AD7"/>
    <w:rsid w:val="005878A1"/>
    <w:rsid w:val="00593196"/>
    <w:rsid w:val="005A6E07"/>
    <w:rsid w:val="005B08C9"/>
    <w:rsid w:val="00616D94"/>
    <w:rsid w:val="006241D8"/>
    <w:rsid w:val="00626C90"/>
    <w:rsid w:val="0063005D"/>
    <w:rsid w:val="006315B3"/>
    <w:rsid w:val="006720D0"/>
    <w:rsid w:val="0069488A"/>
    <w:rsid w:val="00694DBC"/>
    <w:rsid w:val="006B3557"/>
    <w:rsid w:val="00724D4F"/>
    <w:rsid w:val="00731620"/>
    <w:rsid w:val="007805AA"/>
    <w:rsid w:val="007A618E"/>
    <w:rsid w:val="007C237F"/>
    <w:rsid w:val="007D7FF0"/>
    <w:rsid w:val="007F7B41"/>
    <w:rsid w:val="00802478"/>
    <w:rsid w:val="008040F9"/>
    <w:rsid w:val="00812F50"/>
    <w:rsid w:val="0081634F"/>
    <w:rsid w:val="008172C1"/>
    <w:rsid w:val="0082278D"/>
    <w:rsid w:val="00842F25"/>
    <w:rsid w:val="008639FF"/>
    <w:rsid w:val="008826CF"/>
    <w:rsid w:val="008870FC"/>
    <w:rsid w:val="008905AA"/>
    <w:rsid w:val="008907FA"/>
    <w:rsid w:val="008970BE"/>
    <w:rsid w:val="008D1B18"/>
    <w:rsid w:val="008F5A80"/>
    <w:rsid w:val="0090418E"/>
    <w:rsid w:val="009108B3"/>
    <w:rsid w:val="00935388"/>
    <w:rsid w:val="00956ECA"/>
    <w:rsid w:val="00960997"/>
    <w:rsid w:val="009819ED"/>
    <w:rsid w:val="009A765B"/>
    <w:rsid w:val="009B2A52"/>
    <w:rsid w:val="009D418E"/>
    <w:rsid w:val="009D642B"/>
    <w:rsid w:val="00A00F92"/>
    <w:rsid w:val="00A04366"/>
    <w:rsid w:val="00A4337D"/>
    <w:rsid w:val="00A503CC"/>
    <w:rsid w:val="00A5100C"/>
    <w:rsid w:val="00A64BDE"/>
    <w:rsid w:val="00A87623"/>
    <w:rsid w:val="00A94281"/>
    <w:rsid w:val="00A94373"/>
    <w:rsid w:val="00AC5F42"/>
    <w:rsid w:val="00AC6886"/>
    <w:rsid w:val="00AE0DFF"/>
    <w:rsid w:val="00B0013E"/>
    <w:rsid w:val="00B22CC7"/>
    <w:rsid w:val="00B31DDB"/>
    <w:rsid w:val="00B42F15"/>
    <w:rsid w:val="00B8183E"/>
    <w:rsid w:val="00B85DE9"/>
    <w:rsid w:val="00B868CB"/>
    <w:rsid w:val="00BB0986"/>
    <w:rsid w:val="00BB3406"/>
    <w:rsid w:val="00BB405E"/>
    <w:rsid w:val="00BB40F6"/>
    <w:rsid w:val="00BF4D04"/>
    <w:rsid w:val="00C038F3"/>
    <w:rsid w:val="00C07F6C"/>
    <w:rsid w:val="00C3041D"/>
    <w:rsid w:val="00C3415E"/>
    <w:rsid w:val="00C47E17"/>
    <w:rsid w:val="00C502E3"/>
    <w:rsid w:val="00C778EF"/>
    <w:rsid w:val="00C8763A"/>
    <w:rsid w:val="00C943BC"/>
    <w:rsid w:val="00CB3D8A"/>
    <w:rsid w:val="00CC1912"/>
    <w:rsid w:val="00CD1FA4"/>
    <w:rsid w:val="00CE20EB"/>
    <w:rsid w:val="00D012DB"/>
    <w:rsid w:val="00D02B81"/>
    <w:rsid w:val="00D11212"/>
    <w:rsid w:val="00D31504"/>
    <w:rsid w:val="00D57938"/>
    <w:rsid w:val="00D66C3A"/>
    <w:rsid w:val="00D85705"/>
    <w:rsid w:val="00D8772B"/>
    <w:rsid w:val="00D920BE"/>
    <w:rsid w:val="00DB0474"/>
    <w:rsid w:val="00DB2E02"/>
    <w:rsid w:val="00DC1F3D"/>
    <w:rsid w:val="00DE0DF0"/>
    <w:rsid w:val="00DE7CD8"/>
    <w:rsid w:val="00DF27BC"/>
    <w:rsid w:val="00E047D2"/>
    <w:rsid w:val="00E06C18"/>
    <w:rsid w:val="00E340BC"/>
    <w:rsid w:val="00E36EF5"/>
    <w:rsid w:val="00E45EB4"/>
    <w:rsid w:val="00E536FB"/>
    <w:rsid w:val="00E712A1"/>
    <w:rsid w:val="00EA709C"/>
    <w:rsid w:val="00EE5645"/>
    <w:rsid w:val="00F20E7C"/>
    <w:rsid w:val="00F27897"/>
    <w:rsid w:val="00F46C5C"/>
    <w:rsid w:val="00F86E34"/>
    <w:rsid w:val="00F955FE"/>
    <w:rsid w:val="00FA7C8B"/>
    <w:rsid w:val="00FB41E5"/>
    <w:rsid w:val="00FB57AF"/>
    <w:rsid w:val="00FC5E0F"/>
    <w:rsid w:val="00FD089F"/>
    <w:rsid w:val="00FE08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A4"/>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013E"/>
    <w:pPr>
      <w:tabs>
        <w:tab w:val="center" w:pos="4153"/>
        <w:tab w:val="right" w:pos="8306"/>
      </w:tabs>
      <w:snapToGrid w:val="0"/>
    </w:pPr>
    <w:rPr>
      <w:sz w:val="20"/>
      <w:szCs w:val="20"/>
    </w:rPr>
  </w:style>
  <w:style w:type="character" w:customStyle="1" w:styleId="a4">
    <w:name w:val="頁首 字元"/>
    <w:basedOn w:val="a0"/>
    <w:link w:val="a3"/>
    <w:uiPriority w:val="99"/>
    <w:rsid w:val="00B0013E"/>
    <w:rPr>
      <w:sz w:val="20"/>
      <w:szCs w:val="20"/>
    </w:rPr>
  </w:style>
  <w:style w:type="paragraph" w:styleId="a5">
    <w:name w:val="footer"/>
    <w:basedOn w:val="a"/>
    <w:link w:val="a6"/>
    <w:uiPriority w:val="99"/>
    <w:rsid w:val="00B0013E"/>
    <w:pPr>
      <w:tabs>
        <w:tab w:val="center" w:pos="4153"/>
        <w:tab w:val="right" w:pos="8306"/>
      </w:tabs>
      <w:snapToGrid w:val="0"/>
    </w:pPr>
    <w:rPr>
      <w:sz w:val="20"/>
      <w:szCs w:val="20"/>
    </w:rPr>
  </w:style>
  <w:style w:type="character" w:customStyle="1" w:styleId="a6">
    <w:name w:val="頁尾 字元"/>
    <w:basedOn w:val="a0"/>
    <w:link w:val="a5"/>
    <w:uiPriority w:val="99"/>
    <w:rsid w:val="00B0013E"/>
    <w:rPr>
      <w:sz w:val="20"/>
      <w:szCs w:val="20"/>
    </w:rPr>
  </w:style>
  <w:style w:type="table" w:styleId="a7">
    <w:name w:val="Table Grid"/>
    <w:basedOn w:val="a1"/>
    <w:uiPriority w:val="99"/>
    <w:rsid w:val="00B0013E"/>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DF27BC"/>
    <w:pPr>
      <w:ind w:leftChars="200" w:left="480"/>
    </w:pPr>
  </w:style>
  <w:style w:type="paragraph" w:styleId="Web">
    <w:name w:val="Normal (Web)"/>
    <w:basedOn w:val="a"/>
    <w:uiPriority w:val="99"/>
    <w:semiHidden/>
    <w:unhideWhenUsed/>
    <w:rsid w:val="00802478"/>
    <w:pPr>
      <w:widowControl/>
      <w:spacing w:before="100" w:beforeAutospacing="1" w:after="100" w:afterAutospacing="1"/>
    </w:pPr>
    <w:rPr>
      <w:rFonts w:ascii="新細明體" w:hAnsi="新細明體" w:cs="新細明體"/>
      <w:kern w:val="0"/>
    </w:rPr>
  </w:style>
  <w:style w:type="character" w:styleId="a9">
    <w:name w:val="Placeholder Text"/>
    <w:basedOn w:val="a0"/>
    <w:uiPriority w:val="99"/>
    <w:semiHidden/>
    <w:rsid w:val="00F86E34"/>
    <w:rPr>
      <w:color w:val="808080"/>
    </w:rPr>
  </w:style>
  <w:style w:type="paragraph" w:styleId="aa">
    <w:name w:val="Balloon Text"/>
    <w:basedOn w:val="a"/>
    <w:link w:val="ab"/>
    <w:uiPriority w:val="99"/>
    <w:semiHidden/>
    <w:unhideWhenUsed/>
    <w:rsid w:val="00F86E3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86E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A4"/>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013E"/>
    <w:pPr>
      <w:tabs>
        <w:tab w:val="center" w:pos="4153"/>
        <w:tab w:val="right" w:pos="8306"/>
      </w:tabs>
      <w:snapToGrid w:val="0"/>
    </w:pPr>
    <w:rPr>
      <w:sz w:val="20"/>
      <w:szCs w:val="20"/>
    </w:rPr>
  </w:style>
  <w:style w:type="character" w:customStyle="1" w:styleId="a4">
    <w:name w:val="頁首 字元"/>
    <w:basedOn w:val="a0"/>
    <w:link w:val="a3"/>
    <w:uiPriority w:val="99"/>
    <w:rsid w:val="00B0013E"/>
    <w:rPr>
      <w:sz w:val="20"/>
      <w:szCs w:val="20"/>
    </w:rPr>
  </w:style>
  <w:style w:type="paragraph" w:styleId="a5">
    <w:name w:val="footer"/>
    <w:basedOn w:val="a"/>
    <w:link w:val="a6"/>
    <w:uiPriority w:val="99"/>
    <w:rsid w:val="00B0013E"/>
    <w:pPr>
      <w:tabs>
        <w:tab w:val="center" w:pos="4153"/>
        <w:tab w:val="right" w:pos="8306"/>
      </w:tabs>
      <w:snapToGrid w:val="0"/>
    </w:pPr>
    <w:rPr>
      <w:sz w:val="20"/>
      <w:szCs w:val="20"/>
    </w:rPr>
  </w:style>
  <w:style w:type="character" w:customStyle="1" w:styleId="a6">
    <w:name w:val="頁尾 字元"/>
    <w:basedOn w:val="a0"/>
    <w:link w:val="a5"/>
    <w:uiPriority w:val="99"/>
    <w:rsid w:val="00B0013E"/>
    <w:rPr>
      <w:sz w:val="20"/>
      <w:szCs w:val="20"/>
    </w:rPr>
  </w:style>
  <w:style w:type="table" w:styleId="a7">
    <w:name w:val="Table Grid"/>
    <w:basedOn w:val="a1"/>
    <w:uiPriority w:val="99"/>
    <w:rsid w:val="00B0013E"/>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DF27BC"/>
    <w:pPr>
      <w:ind w:leftChars="200" w:left="480"/>
    </w:pPr>
  </w:style>
  <w:style w:type="paragraph" w:styleId="Web">
    <w:name w:val="Normal (Web)"/>
    <w:basedOn w:val="a"/>
    <w:uiPriority w:val="99"/>
    <w:semiHidden/>
    <w:unhideWhenUsed/>
    <w:rsid w:val="00802478"/>
    <w:pPr>
      <w:widowControl/>
      <w:spacing w:before="100" w:beforeAutospacing="1" w:after="100" w:afterAutospacing="1"/>
    </w:pPr>
    <w:rPr>
      <w:rFonts w:ascii="新細明體" w:hAnsi="新細明體" w:cs="新細明體"/>
      <w:kern w:val="0"/>
    </w:rPr>
  </w:style>
  <w:style w:type="character" w:styleId="a9">
    <w:name w:val="Placeholder Text"/>
    <w:basedOn w:val="a0"/>
    <w:uiPriority w:val="99"/>
    <w:semiHidden/>
    <w:rsid w:val="00F86E34"/>
    <w:rPr>
      <w:color w:val="808080"/>
    </w:rPr>
  </w:style>
  <w:style w:type="paragraph" w:styleId="aa">
    <w:name w:val="Balloon Text"/>
    <w:basedOn w:val="a"/>
    <w:link w:val="ab"/>
    <w:uiPriority w:val="99"/>
    <w:semiHidden/>
    <w:unhideWhenUsed/>
    <w:rsid w:val="00F86E3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86E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231</Words>
  <Characters>1320</Characters>
  <Application>Microsoft Office Word</Application>
  <DocSecurity>0</DocSecurity>
  <Lines>11</Lines>
  <Paragraphs>3</Paragraphs>
  <ScaleCrop>false</ScaleCrop>
  <Company>C.M.T</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臺中市直轄市室內設計裝修商業同業公會</dc:title>
  <dc:creator>user</dc:creator>
  <cp:lastModifiedBy>user</cp:lastModifiedBy>
  <cp:revision>13</cp:revision>
  <cp:lastPrinted>2019-05-27T01:15:00Z</cp:lastPrinted>
  <dcterms:created xsi:type="dcterms:W3CDTF">2020-06-11T01:31:00Z</dcterms:created>
  <dcterms:modified xsi:type="dcterms:W3CDTF">2020-06-15T07:50:00Z</dcterms:modified>
</cp:coreProperties>
</file>